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A1E6A" w14:textId="1A1E1709" w:rsidR="00A83635" w:rsidRPr="00F92539" w:rsidRDefault="002C16E3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Uchwała </w:t>
      </w:r>
      <w:r w:rsidR="00F92539" w:rsidRPr="00F92539">
        <w:rPr>
          <w:rFonts w:ascii="Times New Roman" w:hAnsi="Times New Roman" w:cs="Times New Roman"/>
          <w:b/>
          <w:sz w:val="24"/>
        </w:rPr>
        <w:t>N</w:t>
      </w:r>
      <w:r w:rsidRPr="00F92539">
        <w:rPr>
          <w:rFonts w:ascii="Times New Roman" w:hAnsi="Times New Roman" w:cs="Times New Roman"/>
          <w:b/>
          <w:sz w:val="24"/>
        </w:rPr>
        <w:t>r</w:t>
      </w:r>
      <w:r w:rsidR="00A83635" w:rsidRPr="00F92539">
        <w:rPr>
          <w:rFonts w:ascii="Times New Roman" w:hAnsi="Times New Roman" w:cs="Times New Roman"/>
          <w:b/>
          <w:sz w:val="24"/>
        </w:rPr>
        <w:t xml:space="preserve"> </w:t>
      </w:r>
      <w:r w:rsidR="00F92539" w:rsidRPr="00F92539">
        <w:rPr>
          <w:rFonts w:ascii="Times New Roman" w:hAnsi="Times New Roman" w:cs="Times New Roman"/>
          <w:b/>
          <w:sz w:val="24"/>
        </w:rPr>
        <w:t>XXXII. .2021</w:t>
      </w:r>
    </w:p>
    <w:p w14:paraId="78ED9F59" w14:textId="77777777" w:rsidR="00A83635" w:rsidRPr="00F92539" w:rsidRDefault="00A83635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Rady </w:t>
      </w:r>
      <w:r w:rsidR="00DD19D2" w:rsidRPr="00F92539">
        <w:rPr>
          <w:rFonts w:ascii="Times New Roman" w:hAnsi="Times New Roman" w:cs="Times New Roman"/>
          <w:b/>
          <w:sz w:val="24"/>
        </w:rPr>
        <w:t>Gminy Złotów</w:t>
      </w:r>
      <w:r w:rsidRPr="00F92539">
        <w:rPr>
          <w:rFonts w:ascii="Times New Roman" w:hAnsi="Times New Roman" w:cs="Times New Roman"/>
          <w:b/>
          <w:sz w:val="24"/>
        </w:rPr>
        <w:t xml:space="preserve"> </w:t>
      </w:r>
    </w:p>
    <w:p w14:paraId="4F07072D" w14:textId="691C5FBC" w:rsidR="00A83635" w:rsidRPr="00F92539" w:rsidRDefault="00A83635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z dnia </w:t>
      </w:r>
      <w:r w:rsidR="00F92539" w:rsidRPr="00F92539">
        <w:rPr>
          <w:rFonts w:ascii="Times New Roman" w:hAnsi="Times New Roman" w:cs="Times New Roman"/>
          <w:b/>
          <w:sz w:val="24"/>
        </w:rPr>
        <w:t>29 kwietnia 2021 r.</w:t>
      </w:r>
    </w:p>
    <w:p w14:paraId="5BAB2E46" w14:textId="77777777" w:rsidR="00A83635" w:rsidRPr="00F92539" w:rsidRDefault="00A83635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1B26F8" w14:textId="77777777" w:rsidR="00F75108" w:rsidRPr="00F92539" w:rsidRDefault="00F7510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 xml:space="preserve">w sprawie miejscowego planu zagospodarowania przestrzennego </w:t>
      </w:r>
    </w:p>
    <w:p w14:paraId="19B2D562" w14:textId="77777777" w:rsidR="00A83635" w:rsidRPr="00F92539" w:rsidRDefault="00DD19D2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92539">
        <w:rPr>
          <w:rFonts w:ascii="Times New Roman" w:hAnsi="Times New Roman" w:cs="Times New Roman"/>
          <w:b/>
          <w:sz w:val="24"/>
        </w:rPr>
        <w:t>G</w:t>
      </w:r>
      <w:r w:rsidR="00F75108" w:rsidRPr="00F92539">
        <w:rPr>
          <w:rFonts w:ascii="Times New Roman" w:hAnsi="Times New Roman" w:cs="Times New Roman"/>
          <w:b/>
          <w:sz w:val="24"/>
        </w:rPr>
        <w:t xml:space="preserve">miny </w:t>
      </w:r>
      <w:r w:rsidR="006664B0" w:rsidRPr="00F92539">
        <w:rPr>
          <w:rFonts w:ascii="Times New Roman" w:hAnsi="Times New Roman" w:cs="Times New Roman"/>
          <w:b/>
          <w:sz w:val="24"/>
        </w:rPr>
        <w:t>Złotów</w:t>
      </w:r>
      <w:r w:rsidR="00F75108" w:rsidRPr="00F92539">
        <w:rPr>
          <w:rFonts w:ascii="Times New Roman" w:hAnsi="Times New Roman" w:cs="Times New Roman"/>
          <w:b/>
          <w:sz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</w:rPr>
        <w:t xml:space="preserve">w miejscowości Radawnica </w:t>
      </w:r>
    </w:p>
    <w:p w14:paraId="2530DB80" w14:textId="77777777" w:rsidR="00F75108" w:rsidRPr="00F92539" w:rsidRDefault="00F7510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6176AB" w14:textId="062DA70E" w:rsidR="00F75108" w:rsidRPr="00F92539" w:rsidRDefault="00EB5C66" w:rsidP="00D11D4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92539">
        <w:rPr>
          <w:rFonts w:ascii="Times New Roman" w:hAnsi="Times New Roman" w:cs="Times New Roman"/>
          <w:sz w:val="24"/>
        </w:rPr>
        <w:t>Na podstawie art. 18 ust. 2 pkt 5 ustawy z dnia 8 marca 1990 r. o samorządzie gminnym (Dz. U. z 20</w:t>
      </w:r>
      <w:r w:rsidR="006C2C56" w:rsidRPr="00F92539">
        <w:rPr>
          <w:rFonts w:ascii="Times New Roman" w:hAnsi="Times New Roman" w:cs="Times New Roman"/>
          <w:sz w:val="24"/>
        </w:rPr>
        <w:t>20</w:t>
      </w:r>
      <w:r w:rsidRPr="00F92539">
        <w:rPr>
          <w:rFonts w:ascii="Times New Roman" w:hAnsi="Times New Roman" w:cs="Times New Roman"/>
          <w:sz w:val="24"/>
        </w:rPr>
        <w:t xml:space="preserve"> r., poz. </w:t>
      </w:r>
      <w:r w:rsidR="006C2C56" w:rsidRPr="00F92539">
        <w:rPr>
          <w:rFonts w:ascii="Times New Roman" w:hAnsi="Times New Roman" w:cs="Times New Roman"/>
          <w:sz w:val="24"/>
        </w:rPr>
        <w:t>713</w:t>
      </w:r>
      <w:r w:rsidR="003570C1" w:rsidRPr="00F92539">
        <w:rPr>
          <w:rFonts w:ascii="Times New Roman" w:hAnsi="Times New Roman" w:cs="Times New Roman"/>
          <w:sz w:val="24"/>
        </w:rPr>
        <w:t>, poz. 1378</w:t>
      </w:r>
      <w:r w:rsidRPr="00F92539">
        <w:rPr>
          <w:rFonts w:ascii="Times New Roman" w:hAnsi="Times New Roman" w:cs="Times New Roman"/>
          <w:sz w:val="24"/>
        </w:rPr>
        <w:t xml:space="preserve">) </w:t>
      </w:r>
      <w:r w:rsidR="002C16E3" w:rsidRPr="00F92539">
        <w:rPr>
          <w:rFonts w:ascii="Times New Roman" w:hAnsi="Times New Roman" w:cs="Times New Roman"/>
          <w:sz w:val="24"/>
        </w:rPr>
        <w:t>oraz</w:t>
      </w:r>
      <w:r w:rsidRPr="00F92539">
        <w:rPr>
          <w:rFonts w:ascii="Times New Roman" w:hAnsi="Times New Roman" w:cs="Times New Roman"/>
          <w:sz w:val="24"/>
        </w:rPr>
        <w:t xml:space="preserve"> art. 20 ust. 1 ustawy z dnia 27 marca 2003 r. </w:t>
      </w:r>
      <w:r w:rsidR="00F92539">
        <w:rPr>
          <w:rFonts w:ascii="Times New Roman" w:hAnsi="Times New Roman" w:cs="Times New Roman"/>
          <w:sz w:val="24"/>
        </w:rPr>
        <w:br/>
      </w:r>
      <w:r w:rsidRPr="00F92539">
        <w:rPr>
          <w:rFonts w:ascii="Times New Roman" w:hAnsi="Times New Roman" w:cs="Times New Roman"/>
          <w:sz w:val="24"/>
        </w:rPr>
        <w:t>o planowaniu i</w:t>
      </w:r>
      <w:r w:rsidR="00663BE8" w:rsidRPr="00F92539">
        <w:rPr>
          <w:rFonts w:ascii="Times New Roman" w:hAnsi="Times New Roman" w:cs="Times New Roman"/>
          <w:sz w:val="24"/>
        </w:rPr>
        <w:t xml:space="preserve"> </w:t>
      </w:r>
      <w:r w:rsidRPr="00F92539">
        <w:rPr>
          <w:rFonts w:ascii="Times New Roman" w:hAnsi="Times New Roman" w:cs="Times New Roman"/>
          <w:sz w:val="24"/>
        </w:rPr>
        <w:t xml:space="preserve">zagospodarowaniu przestrzennym (Dz. U. z </w:t>
      </w:r>
      <w:r w:rsidR="0039166B" w:rsidRPr="00F92539">
        <w:rPr>
          <w:rFonts w:ascii="Times New Roman" w:hAnsi="Times New Roman" w:cs="Times New Roman"/>
          <w:sz w:val="24"/>
        </w:rPr>
        <w:t>2020 </w:t>
      </w:r>
      <w:r w:rsidRPr="00F92539">
        <w:rPr>
          <w:rFonts w:ascii="Times New Roman" w:hAnsi="Times New Roman" w:cs="Times New Roman"/>
          <w:sz w:val="24"/>
        </w:rPr>
        <w:t xml:space="preserve">r., poz. </w:t>
      </w:r>
      <w:r w:rsidR="0039166B" w:rsidRPr="00F92539">
        <w:rPr>
          <w:rFonts w:ascii="Times New Roman" w:hAnsi="Times New Roman" w:cs="Times New Roman"/>
          <w:sz w:val="24"/>
        </w:rPr>
        <w:t>293</w:t>
      </w:r>
      <w:r w:rsidR="006C2C56" w:rsidRPr="00F92539">
        <w:rPr>
          <w:rFonts w:ascii="Times New Roman" w:hAnsi="Times New Roman" w:cs="Times New Roman"/>
          <w:sz w:val="24"/>
        </w:rPr>
        <w:t>, poz. 471, poz. 782</w:t>
      </w:r>
      <w:r w:rsidR="003570C1" w:rsidRPr="00F92539">
        <w:rPr>
          <w:rFonts w:ascii="Times New Roman" w:hAnsi="Times New Roman" w:cs="Times New Roman"/>
          <w:sz w:val="24"/>
        </w:rPr>
        <w:t>, poz. 1086, poz. 1378</w:t>
      </w:r>
      <w:r w:rsidR="00F92539">
        <w:rPr>
          <w:rFonts w:ascii="Times New Roman" w:hAnsi="Times New Roman" w:cs="Times New Roman"/>
          <w:sz w:val="24"/>
        </w:rPr>
        <w:t xml:space="preserve"> oraz z 2021 r. poz. 11</w:t>
      </w:r>
      <w:r w:rsidR="00FB6900" w:rsidRPr="00F92539">
        <w:rPr>
          <w:rFonts w:ascii="Times New Roman" w:hAnsi="Times New Roman" w:cs="Times New Roman"/>
          <w:sz w:val="24"/>
        </w:rPr>
        <w:t>)</w:t>
      </w:r>
      <w:r w:rsidR="006A1718" w:rsidRPr="00F92539">
        <w:rPr>
          <w:rFonts w:ascii="Times New Roman" w:hAnsi="Times New Roman" w:cs="Times New Roman"/>
          <w:sz w:val="24"/>
        </w:rPr>
        <w:t xml:space="preserve">, wykonując uchwałę </w:t>
      </w:r>
      <w:r w:rsidR="00663BE8" w:rsidRPr="00F92539">
        <w:rPr>
          <w:rFonts w:ascii="Times New Roman" w:hAnsi="Times New Roman" w:cs="Times New Roman"/>
          <w:sz w:val="24"/>
        </w:rPr>
        <w:t>N</w:t>
      </w:r>
      <w:r w:rsidRPr="00F92539">
        <w:rPr>
          <w:rFonts w:ascii="Times New Roman" w:hAnsi="Times New Roman" w:cs="Times New Roman"/>
          <w:sz w:val="24"/>
        </w:rPr>
        <w:t>r </w:t>
      </w:r>
      <w:r w:rsidR="00B6362C" w:rsidRPr="00F92539">
        <w:rPr>
          <w:rFonts w:ascii="Times New Roman" w:hAnsi="Times New Roman" w:cs="Times New Roman"/>
          <w:sz w:val="24"/>
        </w:rPr>
        <w:t>XXV</w:t>
      </w:r>
      <w:r w:rsidR="000A4F0F" w:rsidRPr="00F92539">
        <w:rPr>
          <w:rFonts w:ascii="Times New Roman" w:hAnsi="Times New Roman" w:cs="Times New Roman"/>
          <w:sz w:val="24"/>
        </w:rPr>
        <w:t>I.278.2017</w:t>
      </w:r>
      <w:r w:rsidR="00B6362C" w:rsidRPr="00F92539">
        <w:rPr>
          <w:rFonts w:ascii="Times New Roman" w:hAnsi="Times New Roman" w:cs="Times New Roman"/>
          <w:sz w:val="24"/>
        </w:rPr>
        <w:t xml:space="preserve"> Rady </w:t>
      </w:r>
      <w:r w:rsidR="000A4F0F" w:rsidRPr="00F92539">
        <w:rPr>
          <w:rFonts w:ascii="Times New Roman" w:hAnsi="Times New Roman" w:cs="Times New Roman"/>
          <w:sz w:val="24"/>
        </w:rPr>
        <w:t>Gminy Złotów</w:t>
      </w:r>
      <w:r w:rsidR="00B6362C" w:rsidRPr="00F92539">
        <w:rPr>
          <w:rFonts w:ascii="Times New Roman" w:hAnsi="Times New Roman" w:cs="Times New Roman"/>
          <w:sz w:val="24"/>
        </w:rPr>
        <w:t xml:space="preserve"> z dnia 2</w:t>
      </w:r>
      <w:r w:rsidR="000A4F0F" w:rsidRPr="00F92539">
        <w:rPr>
          <w:rFonts w:ascii="Times New Roman" w:hAnsi="Times New Roman" w:cs="Times New Roman"/>
          <w:sz w:val="24"/>
        </w:rPr>
        <w:t>3</w:t>
      </w:r>
      <w:r w:rsidR="00B6362C" w:rsidRPr="00F92539">
        <w:rPr>
          <w:rFonts w:ascii="Times New Roman" w:hAnsi="Times New Roman" w:cs="Times New Roman"/>
          <w:sz w:val="24"/>
        </w:rPr>
        <w:t xml:space="preserve"> </w:t>
      </w:r>
      <w:r w:rsidR="000A4F0F" w:rsidRPr="00F92539">
        <w:rPr>
          <w:rFonts w:ascii="Times New Roman" w:hAnsi="Times New Roman" w:cs="Times New Roman"/>
          <w:sz w:val="24"/>
        </w:rPr>
        <w:t>lutego</w:t>
      </w:r>
      <w:r w:rsidR="00B6362C" w:rsidRPr="00F92539">
        <w:rPr>
          <w:rFonts w:ascii="Times New Roman" w:hAnsi="Times New Roman" w:cs="Times New Roman"/>
          <w:sz w:val="24"/>
        </w:rPr>
        <w:t xml:space="preserve"> 2017 r. w sprawie przystąpienia do sporządzenia miejscowego planu zagospodarowania przestrzennego </w:t>
      </w:r>
      <w:r w:rsidR="000A4F0F" w:rsidRPr="00F92539">
        <w:rPr>
          <w:rFonts w:ascii="Times New Roman" w:hAnsi="Times New Roman" w:cs="Times New Roman"/>
          <w:sz w:val="24"/>
        </w:rPr>
        <w:t>G</w:t>
      </w:r>
      <w:r w:rsidR="00B6362C" w:rsidRPr="00F92539">
        <w:rPr>
          <w:rFonts w:ascii="Times New Roman" w:hAnsi="Times New Roman" w:cs="Times New Roman"/>
          <w:sz w:val="24"/>
        </w:rPr>
        <w:t xml:space="preserve">miny </w:t>
      </w:r>
      <w:r w:rsidR="000A4F0F" w:rsidRPr="00F92539">
        <w:rPr>
          <w:rFonts w:ascii="Times New Roman" w:hAnsi="Times New Roman" w:cs="Times New Roman"/>
          <w:sz w:val="24"/>
        </w:rPr>
        <w:t>Złotów w miejscowości Radawnica</w:t>
      </w:r>
      <w:r w:rsidR="00B6362C" w:rsidRPr="00F92539">
        <w:rPr>
          <w:rFonts w:ascii="Times New Roman" w:hAnsi="Times New Roman" w:cs="Times New Roman"/>
          <w:sz w:val="24"/>
        </w:rPr>
        <w:t>,</w:t>
      </w:r>
      <w:r w:rsidR="006A1718" w:rsidRPr="00F92539">
        <w:rPr>
          <w:rFonts w:ascii="Times New Roman" w:hAnsi="Times New Roman" w:cs="Times New Roman"/>
          <w:sz w:val="24"/>
        </w:rPr>
        <w:t xml:space="preserve"> </w:t>
      </w:r>
      <w:r w:rsidR="00BA6F05">
        <w:rPr>
          <w:rFonts w:ascii="Times New Roman" w:hAnsi="Times New Roman" w:cs="Times New Roman"/>
          <w:sz w:val="24"/>
        </w:rPr>
        <w:br/>
      </w:r>
      <w:r w:rsidR="006A1718" w:rsidRPr="00F92539">
        <w:rPr>
          <w:rFonts w:ascii="Times New Roman" w:hAnsi="Times New Roman" w:cs="Times New Roman"/>
          <w:sz w:val="24"/>
        </w:rPr>
        <w:t xml:space="preserve">po stwierdzeniu, że ww. plan nie narusza ustaleń Studium uwarunkowań i kierunków </w:t>
      </w:r>
      <w:r w:rsidR="00BA6F05">
        <w:rPr>
          <w:rFonts w:ascii="Times New Roman" w:hAnsi="Times New Roman" w:cs="Times New Roman"/>
          <w:sz w:val="24"/>
        </w:rPr>
        <w:br/>
      </w:r>
      <w:r w:rsidR="006A1718" w:rsidRPr="00F92539">
        <w:rPr>
          <w:rFonts w:ascii="Times New Roman" w:hAnsi="Times New Roman" w:cs="Times New Roman"/>
          <w:sz w:val="24"/>
        </w:rPr>
        <w:t xml:space="preserve">zagospodarowania przestrzennego </w:t>
      </w:r>
      <w:r w:rsidR="00C23FD1" w:rsidRPr="00F92539">
        <w:rPr>
          <w:rFonts w:ascii="Times New Roman" w:hAnsi="Times New Roman" w:cs="Times New Roman"/>
          <w:sz w:val="24"/>
        </w:rPr>
        <w:t>G</w:t>
      </w:r>
      <w:r w:rsidR="006A1718" w:rsidRPr="00F92539">
        <w:rPr>
          <w:rFonts w:ascii="Times New Roman" w:hAnsi="Times New Roman" w:cs="Times New Roman"/>
          <w:sz w:val="24"/>
        </w:rPr>
        <w:t xml:space="preserve">miny </w:t>
      </w:r>
      <w:r w:rsidR="000A4F0F" w:rsidRPr="00F92539">
        <w:rPr>
          <w:rFonts w:ascii="Times New Roman" w:hAnsi="Times New Roman" w:cs="Times New Roman"/>
          <w:sz w:val="24"/>
        </w:rPr>
        <w:t>Złotów</w:t>
      </w:r>
      <w:r w:rsidR="006A1718" w:rsidRPr="00F92539">
        <w:rPr>
          <w:rFonts w:ascii="Times New Roman" w:hAnsi="Times New Roman" w:cs="Times New Roman"/>
          <w:sz w:val="24"/>
        </w:rPr>
        <w:t xml:space="preserve">, przyjętego uchwałą Nr </w:t>
      </w:r>
      <w:r w:rsidR="00C23FD1" w:rsidRPr="00F92539">
        <w:rPr>
          <w:rFonts w:ascii="Times New Roman" w:hAnsi="Times New Roman" w:cs="Times New Roman"/>
          <w:sz w:val="24"/>
        </w:rPr>
        <w:t>VIII/66/11</w:t>
      </w:r>
      <w:r w:rsidR="006A1718" w:rsidRPr="00F92539">
        <w:rPr>
          <w:rFonts w:ascii="Times New Roman" w:hAnsi="Times New Roman" w:cs="Times New Roman"/>
          <w:sz w:val="24"/>
        </w:rPr>
        <w:t xml:space="preserve"> Rad</w:t>
      </w:r>
      <w:r w:rsidR="00FB6900" w:rsidRPr="00F92539">
        <w:rPr>
          <w:rFonts w:ascii="Times New Roman" w:hAnsi="Times New Roman" w:cs="Times New Roman"/>
          <w:sz w:val="24"/>
        </w:rPr>
        <w:t xml:space="preserve">y </w:t>
      </w:r>
      <w:r w:rsidR="00C23FD1" w:rsidRPr="00F92539">
        <w:rPr>
          <w:rFonts w:ascii="Times New Roman" w:hAnsi="Times New Roman" w:cs="Times New Roman"/>
          <w:sz w:val="24"/>
        </w:rPr>
        <w:t>Gminy Złotów</w:t>
      </w:r>
      <w:r w:rsidR="00FB6900" w:rsidRPr="00F92539">
        <w:rPr>
          <w:rFonts w:ascii="Times New Roman" w:hAnsi="Times New Roman" w:cs="Times New Roman"/>
          <w:sz w:val="24"/>
        </w:rPr>
        <w:t xml:space="preserve"> z dnia </w:t>
      </w:r>
      <w:r w:rsidR="00C23FD1" w:rsidRPr="00F92539">
        <w:rPr>
          <w:rFonts w:ascii="Times New Roman" w:hAnsi="Times New Roman" w:cs="Times New Roman"/>
          <w:sz w:val="24"/>
        </w:rPr>
        <w:t>26</w:t>
      </w:r>
      <w:r w:rsidR="006F3DAB" w:rsidRPr="00F92539">
        <w:rPr>
          <w:rFonts w:ascii="Times New Roman" w:hAnsi="Times New Roman" w:cs="Times New Roman"/>
          <w:sz w:val="24"/>
        </w:rPr>
        <w:t> </w:t>
      </w:r>
      <w:r w:rsidR="00C23FD1" w:rsidRPr="00F92539">
        <w:rPr>
          <w:rFonts w:ascii="Times New Roman" w:hAnsi="Times New Roman" w:cs="Times New Roman"/>
          <w:sz w:val="24"/>
        </w:rPr>
        <w:t>maja</w:t>
      </w:r>
      <w:r w:rsidR="006A1718" w:rsidRPr="00F92539">
        <w:rPr>
          <w:rFonts w:ascii="Times New Roman" w:hAnsi="Times New Roman" w:cs="Times New Roman"/>
          <w:sz w:val="24"/>
        </w:rPr>
        <w:t xml:space="preserve"> 201</w:t>
      </w:r>
      <w:r w:rsidR="00C23FD1" w:rsidRPr="00F92539">
        <w:rPr>
          <w:rFonts w:ascii="Times New Roman" w:hAnsi="Times New Roman" w:cs="Times New Roman"/>
          <w:sz w:val="24"/>
        </w:rPr>
        <w:t>1</w:t>
      </w:r>
      <w:r w:rsidR="006A1718" w:rsidRPr="00F92539">
        <w:rPr>
          <w:rFonts w:ascii="Times New Roman" w:hAnsi="Times New Roman" w:cs="Times New Roman"/>
          <w:sz w:val="24"/>
        </w:rPr>
        <w:t> r.,</w:t>
      </w:r>
      <w:r w:rsidR="00B6362C" w:rsidRPr="00F92539">
        <w:rPr>
          <w:rFonts w:ascii="Times New Roman" w:hAnsi="Times New Roman" w:cs="Times New Roman"/>
          <w:sz w:val="24"/>
        </w:rPr>
        <w:t xml:space="preserve"> Rada </w:t>
      </w:r>
      <w:r w:rsidR="00C23FD1" w:rsidRPr="00F92539">
        <w:rPr>
          <w:rFonts w:ascii="Times New Roman" w:hAnsi="Times New Roman" w:cs="Times New Roman"/>
          <w:sz w:val="24"/>
        </w:rPr>
        <w:t>Gminy Złotów</w:t>
      </w:r>
      <w:r w:rsidR="00B6362C" w:rsidRPr="00F92539">
        <w:rPr>
          <w:rFonts w:ascii="Times New Roman" w:hAnsi="Times New Roman" w:cs="Times New Roman"/>
          <w:sz w:val="24"/>
        </w:rPr>
        <w:t xml:space="preserve"> postanawia</w:t>
      </w:r>
      <w:r w:rsidR="006A1718" w:rsidRPr="00F92539">
        <w:rPr>
          <w:rFonts w:ascii="Times New Roman" w:hAnsi="Times New Roman" w:cs="Times New Roman"/>
          <w:sz w:val="24"/>
        </w:rPr>
        <w:t>, co następuje</w:t>
      </w:r>
      <w:r w:rsidR="0005212C" w:rsidRPr="00F92539">
        <w:rPr>
          <w:rFonts w:ascii="Times New Roman" w:hAnsi="Times New Roman" w:cs="Times New Roman"/>
          <w:sz w:val="24"/>
        </w:rPr>
        <w:t>:</w:t>
      </w:r>
    </w:p>
    <w:p w14:paraId="5C126EA9" w14:textId="77777777" w:rsidR="0005212C" w:rsidRPr="00423A2F" w:rsidRDefault="0005212C" w:rsidP="00D11D4F">
      <w:pPr>
        <w:spacing w:after="0" w:line="276" w:lineRule="auto"/>
        <w:jc w:val="both"/>
        <w:rPr>
          <w:rFonts w:cs="Calibri"/>
        </w:rPr>
      </w:pPr>
    </w:p>
    <w:p w14:paraId="4A2C42DA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1</w:t>
      </w:r>
    </w:p>
    <w:p w14:paraId="1F0D8FE5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 xml:space="preserve">Zakres regulacji </w:t>
      </w:r>
    </w:p>
    <w:p w14:paraId="665610D7" w14:textId="77777777" w:rsidR="0005212C" w:rsidRPr="00F92539" w:rsidRDefault="0005212C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D10158" w14:textId="4F4BA3CA" w:rsidR="0005212C" w:rsidRPr="00F92539" w:rsidRDefault="006A1718" w:rsidP="006A1718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Uchwala 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się </w:t>
      </w:r>
      <w:r w:rsidRPr="00F92539">
        <w:rPr>
          <w:rFonts w:ascii="Times New Roman" w:hAnsi="Times New Roman" w:cs="Times New Roman"/>
          <w:sz w:val="24"/>
          <w:szCs w:val="24"/>
        </w:rPr>
        <w:t xml:space="preserve">miejscowy 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plan </w:t>
      </w:r>
      <w:r w:rsidRPr="00F92539">
        <w:rPr>
          <w:rFonts w:ascii="Times New Roman" w:hAnsi="Times New Roman" w:cs="Times New Roman"/>
          <w:sz w:val="24"/>
          <w:szCs w:val="24"/>
        </w:rPr>
        <w:t xml:space="preserve">zagospodarowania przestrzennego </w:t>
      </w:r>
      <w:r w:rsidR="00C23FD1" w:rsidRPr="00F92539">
        <w:rPr>
          <w:rFonts w:ascii="Times New Roman" w:hAnsi="Times New Roman" w:cs="Times New Roman"/>
          <w:sz w:val="24"/>
          <w:szCs w:val="24"/>
        </w:rPr>
        <w:t>G</w:t>
      </w:r>
      <w:r w:rsidRPr="00F92539">
        <w:rPr>
          <w:rFonts w:ascii="Times New Roman" w:hAnsi="Times New Roman" w:cs="Times New Roman"/>
          <w:sz w:val="24"/>
          <w:szCs w:val="24"/>
        </w:rPr>
        <w:t xml:space="preserve">miny </w:t>
      </w:r>
      <w:r w:rsidR="00C23FD1" w:rsidRPr="00F92539">
        <w:rPr>
          <w:rFonts w:ascii="Times New Roman" w:hAnsi="Times New Roman" w:cs="Times New Roman"/>
          <w:sz w:val="24"/>
          <w:szCs w:val="24"/>
        </w:rPr>
        <w:t xml:space="preserve">Złotów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C23FD1" w:rsidRPr="00F92539">
        <w:rPr>
          <w:rFonts w:ascii="Times New Roman" w:hAnsi="Times New Roman" w:cs="Times New Roman"/>
          <w:sz w:val="24"/>
          <w:szCs w:val="24"/>
        </w:rPr>
        <w:t>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zwany dalej planem</w:t>
      </w:r>
      <w:r w:rsidR="004408DC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2D3C67" w14:textId="77777777" w:rsidR="004408DC" w:rsidRPr="00F92539" w:rsidRDefault="004408DC" w:rsidP="00D11D4F">
      <w:pPr>
        <w:pStyle w:val="Akapitzlist"/>
        <w:numPr>
          <w:ilvl w:val="1"/>
          <w:numId w:val="2"/>
        </w:numPr>
        <w:tabs>
          <w:tab w:val="clear" w:pos="792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Plan obejmuje obszar oznaczony granicami na rysunku planu, stanowiącym załącznik nr 1 do niniejszej uchwały</w:t>
      </w:r>
      <w:r w:rsidR="006A1718" w:rsidRPr="00F92539">
        <w:rPr>
          <w:rFonts w:ascii="Times New Roman" w:hAnsi="Times New Roman" w:cs="Times New Roman"/>
          <w:sz w:val="24"/>
          <w:szCs w:val="24"/>
        </w:rPr>
        <w:t xml:space="preserve">, o którym mowa w ust. 3 pkt 1. </w:t>
      </w:r>
    </w:p>
    <w:p w14:paraId="7972EE11" w14:textId="77777777" w:rsidR="005040BA" w:rsidRPr="00F92539" w:rsidRDefault="005040BA" w:rsidP="00D11D4F">
      <w:pPr>
        <w:pStyle w:val="Akapitzlist"/>
        <w:numPr>
          <w:ilvl w:val="1"/>
          <w:numId w:val="2"/>
        </w:numPr>
        <w:tabs>
          <w:tab w:val="clear" w:pos="792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Integralną częścią uchwały są:</w:t>
      </w:r>
    </w:p>
    <w:p w14:paraId="4923FA4A" w14:textId="77777777" w:rsidR="005040BA" w:rsidRPr="00F92539" w:rsidRDefault="005040BA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załącznik nr 1 – rysunek planu w skali 1:1000;</w:t>
      </w:r>
    </w:p>
    <w:p w14:paraId="01F8D425" w14:textId="46939FE9" w:rsidR="005040BA" w:rsidRPr="00F92539" w:rsidRDefault="005040BA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680542" w:rsidRPr="00F92539">
        <w:rPr>
          <w:rFonts w:ascii="Times New Roman" w:hAnsi="Times New Roman" w:cs="Times New Roman"/>
          <w:sz w:val="24"/>
          <w:szCs w:val="24"/>
        </w:rPr>
        <w:t xml:space="preserve">2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rozstrzygnięcie Rady </w:t>
      </w:r>
      <w:r w:rsidR="00C23FD1" w:rsidRPr="00F92539">
        <w:rPr>
          <w:rFonts w:ascii="Times New Roman" w:hAnsi="Times New Roman" w:cs="Times New Roman"/>
          <w:sz w:val="24"/>
          <w:szCs w:val="24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 sposobie rozpatrzenia uwag</w:t>
      </w:r>
      <w:r w:rsidR="002C0E5B" w:rsidRPr="00F92539">
        <w:rPr>
          <w:rFonts w:ascii="Times New Roman" w:hAnsi="Times New Roman" w:cs="Times New Roman"/>
          <w:sz w:val="24"/>
          <w:szCs w:val="24"/>
        </w:rPr>
        <w:t xml:space="preserve"> wniesionych do </w:t>
      </w:r>
      <w:r w:rsidR="00AD6CB2" w:rsidRPr="00F92539">
        <w:rPr>
          <w:rFonts w:ascii="Times New Roman" w:hAnsi="Times New Roman" w:cs="Times New Roman"/>
          <w:sz w:val="24"/>
          <w:szCs w:val="24"/>
        </w:rPr>
        <w:t xml:space="preserve">projektu </w:t>
      </w:r>
      <w:r w:rsidR="002C0E5B" w:rsidRPr="00F92539">
        <w:rPr>
          <w:rFonts w:ascii="Times New Roman" w:hAnsi="Times New Roman" w:cs="Times New Roman"/>
          <w:sz w:val="24"/>
          <w:szCs w:val="24"/>
        </w:rPr>
        <w:t>planu;</w:t>
      </w:r>
    </w:p>
    <w:p w14:paraId="41EF3608" w14:textId="23D76669" w:rsidR="002C0E5B" w:rsidRPr="00F92539" w:rsidRDefault="002C0E5B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680542" w:rsidRPr="00F92539">
        <w:rPr>
          <w:rFonts w:ascii="Times New Roman" w:hAnsi="Times New Roman" w:cs="Times New Roman"/>
          <w:sz w:val="24"/>
          <w:szCs w:val="24"/>
        </w:rPr>
        <w:t xml:space="preserve">3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rozstrzygnięcie Rady </w:t>
      </w:r>
      <w:r w:rsidR="00C23FD1" w:rsidRPr="00F92539">
        <w:rPr>
          <w:rFonts w:ascii="Times New Roman" w:hAnsi="Times New Roman" w:cs="Times New Roman"/>
          <w:sz w:val="24"/>
          <w:szCs w:val="24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 sposobie realizacji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zapisanych w</w:t>
      </w:r>
      <w:r w:rsidR="00C23FD1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planie inwestycji z zakresu infrastruktury technicznej, należących do zadań własnych gminy oraz zasad ich finansowania</w:t>
      </w:r>
      <w:r w:rsidR="003E0AE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6892C3FF" w14:textId="1D7FE3B7" w:rsidR="003E0AE7" w:rsidRPr="00F92539" w:rsidRDefault="003E0AE7" w:rsidP="00D11D4F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załącznik nr 4 – dokument elektroniczny zawierający dane przestrzenne. </w:t>
      </w:r>
    </w:p>
    <w:p w14:paraId="10F8994B" w14:textId="77777777" w:rsidR="008D0319" w:rsidRPr="00F92539" w:rsidRDefault="008D0319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D8832" w14:textId="77777777" w:rsidR="0005212C" w:rsidRPr="00F92539" w:rsidRDefault="002C0E5B" w:rsidP="00D11D4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Ilekroć w niniejszej uchwale jest mowa o:</w:t>
      </w:r>
    </w:p>
    <w:p w14:paraId="03FEB79D" w14:textId="0781B187" w:rsidR="008D0319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nieprzekraczalnej linii zabudowy – należy przez to rozumieć linię ograniczającą teren, na którym dopuszcza się sytuowanie wszelkich elementów </w:t>
      </w:r>
      <w:r w:rsidR="00CC4AA5" w:rsidRPr="00F92539">
        <w:rPr>
          <w:rFonts w:ascii="Times New Roman" w:hAnsi="Times New Roman" w:cs="Times New Roman"/>
          <w:sz w:val="24"/>
          <w:szCs w:val="24"/>
        </w:rPr>
        <w:t xml:space="preserve">tworzących zabudowę kubaturową, </w:t>
      </w:r>
      <w:r w:rsidR="00483283" w:rsidRPr="00F92539">
        <w:rPr>
          <w:rFonts w:ascii="Times New Roman" w:hAnsi="Times New Roman" w:cs="Times New Roman"/>
          <w:sz w:val="24"/>
          <w:szCs w:val="24"/>
        </w:rPr>
        <w:t>z wyłączeniem takich elementów jak schody, balkony, wykusze lub inne elementy architektoniczne budynku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DD6C685" w14:textId="19807E72" w:rsidR="0094351B" w:rsidRPr="00F92539" w:rsidRDefault="0094351B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obowiązującej linii zabudowy – należy przez to rozumieć linię wyznaczającą miejsce usytuowania zewnętrznej ściany budynku, w tym linię wyznaczającą miejsce usytuowania frontowej elewacji budynku; dopuszcza się maksymalnie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2-metrowe przekroczenie tej linii ryzalitami, wykuszami, schodami lub innymi architektonicznymi elementami budynku; </w:t>
      </w:r>
    </w:p>
    <w:p w14:paraId="138AB6E8" w14:textId="77777777" w:rsidR="00A53FD8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przepisach odrębnych – należy przez to rozumieć przepisy ustaw wraz z aktami wykonawczymi; </w:t>
      </w:r>
    </w:p>
    <w:p w14:paraId="4B97ACE9" w14:textId="33867DD8" w:rsidR="008D0319" w:rsidRPr="00F92539" w:rsidRDefault="008D0319" w:rsidP="00D11D4F">
      <w:pPr>
        <w:pStyle w:val="Akapitzlist"/>
        <w:numPr>
          <w:ilvl w:val="2"/>
          <w:numId w:val="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terenie funkcjonalnym – należy przez to rozumieć teren o jednakowej funkcji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i zasadach zagospodarowania, stanowiący jeden obszar ograniczony liniami rozgraniczającymi, oznaczony symbolem o określonej funkcji. </w:t>
      </w:r>
    </w:p>
    <w:p w14:paraId="14D13D31" w14:textId="15844111" w:rsidR="002C0E5B" w:rsidRPr="00F92539" w:rsidRDefault="008D0319" w:rsidP="00D11D4F">
      <w:pPr>
        <w:pStyle w:val="Akapitzlist"/>
        <w:numPr>
          <w:ilvl w:val="1"/>
          <w:numId w:val="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Pojęcia i określenia użyte w ustaleniach planu, a nie zdefiniowane powyżej, należy rozumieć zgodnie z </w:t>
      </w:r>
      <w:r w:rsidR="00F02BEA" w:rsidRPr="00F92539">
        <w:rPr>
          <w:rFonts w:ascii="Times New Roman" w:hAnsi="Times New Roman" w:cs="Times New Roman"/>
          <w:sz w:val="24"/>
          <w:szCs w:val="24"/>
        </w:rPr>
        <w:t xml:space="preserve">odpowiednimi </w:t>
      </w:r>
      <w:r w:rsidRPr="00F92539">
        <w:rPr>
          <w:rFonts w:ascii="Times New Roman" w:hAnsi="Times New Roman" w:cs="Times New Roman"/>
          <w:sz w:val="24"/>
          <w:szCs w:val="24"/>
        </w:rPr>
        <w:t xml:space="preserve">przepisami </w:t>
      </w:r>
      <w:r w:rsidR="00F02BEA" w:rsidRPr="00F92539">
        <w:rPr>
          <w:rFonts w:ascii="Times New Roman" w:hAnsi="Times New Roman" w:cs="Times New Roman"/>
          <w:sz w:val="24"/>
          <w:szCs w:val="24"/>
        </w:rPr>
        <w:t>odrębnymi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252C69" w14:textId="77777777" w:rsidR="002C0E5B" w:rsidRPr="00423A2F" w:rsidRDefault="002C0E5B" w:rsidP="00D11D4F">
      <w:pPr>
        <w:spacing w:after="0" w:line="276" w:lineRule="auto"/>
        <w:jc w:val="both"/>
        <w:rPr>
          <w:rFonts w:cs="Calibri"/>
        </w:rPr>
      </w:pPr>
    </w:p>
    <w:p w14:paraId="3F25870B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2</w:t>
      </w:r>
    </w:p>
    <w:p w14:paraId="1DBA951A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 xml:space="preserve">Ustalenia ogólne </w:t>
      </w:r>
    </w:p>
    <w:p w14:paraId="19F6D3B3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437EB" w14:textId="794EBCDC" w:rsidR="00474128" w:rsidRPr="00F92539" w:rsidRDefault="00474128" w:rsidP="00D11D4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Ustalenia planu obejmują następujące tereny funkcjonalne:</w:t>
      </w:r>
    </w:p>
    <w:p w14:paraId="61820D8F" w14:textId="77777777" w:rsidR="00474128" w:rsidRPr="00F92539" w:rsidRDefault="00474128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tereny zabudowy mieszkaniowej jednorodzinnej, oznaczone na rysunku planu symbol</w:t>
      </w:r>
      <w:r w:rsidR="002B264D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m 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0E262A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345" w:rsidRPr="00F92539">
        <w:rPr>
          <w:rFonts w:ascii="Times New Roman" w:hAnsi="Times New Roman" w:cs="Times New Roman"/>
          <w:sz w:val="24"/>
          <w:szCs w:val="24"/>
        </w:rPr>
        <w:t xml:space="preserve">oraz dodatkowo </w:t>
      </w:r>
      <w:r w:rsidR="002B264D" w:rsidRPr="00F92539">
        <w:rPr>
          <w:rFonts w:ascii="Times New Roman" w:hAnsi="Times New Roman" w:cs="Times New Roman"/>
          <w:sz w:val="24"/>
          <w:szCs w:val="24"/>
        </w:rPr>
        <w:t>odpowiednim</w:t>
      </w:r>
      <w:r w:rsidRPr="00F92539">
        <w:rPr>
          <w:rFonts w:ascii="Times New Roman" w:hAnsi="Times New Roman" w:cs="Times New Roman"/>
          <w:sz w:val="24"/>
          <w:szCs w:val="24"/>
        </w:rPr>
        <w:t xml:space="preserve"> oznaczeniem cyfrowym; </w:t>
      </w:r>
    </w:p>
    <w:p w14:paraId="554F02F6" w14:textId="77777777" w:rsidR="009C13A1" w:rsidRPr="00F92539" w:rsidRDefault="009C13A1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zabudowy mieszkaniowej wielorodzinnej, oznaczon</w:t>
      </w:r>
      <w:r w:rsidR="00C23FD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331734E" w14:textId="577ABFA1" w:rsidR="00E51A20" w:rsidRPr="00F92539" w:rsidRDefault="00E51A20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usług</w:t>
      </w:r>
      <w:r w:rsidR="00C23FD1" w:rsidRPr="00F92539">
        <w:rPr>
          <w:rFonts w:ascii="Times New Roman" w:hAnsi="Times New Roman" w:cs="Times New Roman"/>
          <w:sz w:val="24"/>
          <w:szCs w:val="24"/>
        </w:rPr>
        <w:t xml:space="preserve"> handlu</w:t>
      </w:r>
      <w:r w:rsidRPr="00F92539">
        <w:rPr>
          <w:rFonts w:ascii="Times New Roman" w:hAnsi="Times New Roman" w:cs="Times New Roman"/>
          <w:sz w:val="24"/>
          <w:szCs w:val="24"/>
        </w:rPr>
        <w:t xml:space="preserve">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C23FD1" w:rsidRPr="00F92539">
        <w:rPr>
          <w:rFonts w:ascii="Times New Roman" w:hAnsi="Times New Roman" w:cs="Times New Roman"/>
          <w:b/>
          <w:sz w:val="24"/>
          <w:szCs w:val="24"/>
        </w:rPr>
        <w:t>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B214C4E" w14:textId="77777777" w:rsidR="009562F0" w:rsidRPr="00F92539" w:rsidRDefault="009562F0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usług oświaty, oznaczony na rysunku planu symbolem </w:t>
      </w:r>
      <w:r w:rsidR="009C13A1"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="009C13A1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3779256D" w14:textId="77777777" w:rsidR="009C13A1" w:rsidRPr="00F92539" w:rsidRDefault="009C13A1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usług sportu</w:t>
      </w:r>
      <w:r w:rsidR="00483283" w:rsidRPr="00F92539">
        <w:rPr>
          <w:rFonts w:ascii="Times New Roman" w:hAnsi="Times New Roman" w:cs="Times New Roman"/>
          <w:sz w:val="24"/>
          <w:szCs w:val="24"/>
        </w:rPr>
        <w:t xml:space="preserve"> i rekreacji</w:t>
      </w:r>
      <w:r w:rsidRPr="00F92539">
        <w:rPr>
          <w:rFonts w:ascii="Times New Roman" w:hAnsi="Times New Roman" w:cs="Times New Roman"/>
          <w:sz w:val="24"/>
          <w:szCs w:val="24"/>
        </w:rPr>
        <w:t xml:space="preserve">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9D9F50" w14:textId="77777777" w:rsidR="00E67A6F" w:rsidRPr="00F92539" w:rsidRDefault="00E67A6F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infrastruktury technicznej – elektroenergetyki, oznaczon</w:t>
      </w:r>
      <w:r w:rsidR="00C23FD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2F59C4C" w14:textId="77777777" w:rsidR="003C2822" w:rsidRPr="00F92539" w:rsidRDefault="003C2822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infrastruktury technicznej – kanalizacji,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37A0075" w14:textId="77777777" w:rsidR="00474128" w:rsidRPr="00F92539" w:rsidRDefault="00474128" w:rsidP="007F37AE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</w:t>
      </w:r>
      <w:r w:rsidR="005B04F1" w:rsidRPr="00F92539">
        <w:rPr>
          <w:rFonts w:ascii="Times New Roman" w:hAnsi="Times New Roman" w:cs="Times New Roman"/>
          <w:sz w:val="24"/>
          <w:szCs w:val="24"/>
        </w:rPr>
        <w:t>parkingu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5B04F1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</w:t>
      </w:r>
      <w:r w:rsidR="005B04F1" w:rsidRPr="00F92539">
        <w:rPr>
          <w:rFonts w:ascii="Times New Roman" w:hAnsi="Times New Roman" w:cs="Times New Roman"/>
          <w:b/>
          <w:sz w:val="24"/>
          <w:szCs w:val="24"/>
        </w:rPr>
        <w:t>P</w:t>
      </w:r>
      <w:r w:rsidR="005B04F1" w:rsidRPr="00F92539">
        <w:rPr>
          <w:rFonts w:ascii="Times New Roman" w:hAnsi="Times New Roman" w:cs="Times New Roman"/>
          <w:sz w:val="24"/>
          <w:szCs w:val="24"/>
        </w:rPr>
        <w:t>;</w:t>
      </w:r>
      <w:r w:rsidR="000E262A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02ABE" w14:textId="77777777" w:rsidR="00BB517D" w:rsidRPr="00F92539" w:rsidRDefault="00474128" w:rsidP="00A07825">
      <w:pPr>
        <w:pStyle w:val="Akapitzlist"/>
        <w:numPr>
          <w:ilvl w:val="2"/>
          <w:numId w:val="2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</w:t>
      </w:r>
      <w:r w:rsidR="003706B0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dr</w:t>
      </w:r>
      <w:r w:rsidR="003706B0" w:rsidRPr="00F92539">
        <w:rPr>
          <w:rFonts w:ascii="Times New Roman" w:hAnsi="Times New Roman" w:cs="Times New Roman"/>
          <w:sz w:val="24"/>
          <w:szCs w:val="24"/>
        </w:rPr>
        <w:t>óg</w:t>
      </w:r>
      <w:r w:rsidRPr="00F92539">
        <w:rPr>
          <w:rFonts w:ascii="Times New Roman" w:hAnsi="Times New Roman" w:cs="Times New Roman"/>
          <w:sz w:val="24"/>
          <w:szCs w:val="24"/>
        </w:rPr>
        <w:t xml:space="preserve"> wewnętrz</w:t>
      </w:r>
      <w:r w:rsidR="003706B0" w:rsidRPr="00F92539">
        <w:rPr>
          <w:rFonts w:ascii="Times New Roman" w:hAnsi="Times New Roman" w:cs="Times New Roman"/>
          <w:sz w:val="24"/>
          <w:szCs w:val="24"/>
        </w:rPr>
        <w:t>nych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3706B0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5B04F1" w:rsidRPr="00F92539">
        <w:rPr>
          <w:rFonts w:ascii="Times New Roman" w:hAnsi="Times New Roman" w:cs="Times New Roman"/>
          <w:sz w:val="24"/>
          <w:szCs w:val="24"/>
        </w:rPr>
        <w:t>.</w:t>
      </w:r>
      <w:r w:rsidR="000E262A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24BB9A" w14:textId="77777777" w:rsidR="00474128" w:rsidRPr="00F92539" w:rsidRDefault="00474128" w:rsidP="007F37AE">
      <w:pPr>
        <w:pStyle w:val="Akapitzlist"/>
        <w:numPr>
          <w:ilvl w:val="1"/>
          <w:numId w:val="6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obszarze planu nie występują: </w:t>
      </w:r>
    </w:p>
    <w:p w14:paraId="683DD118" w14:textId="77777777" w:rsidR="00474128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 xml:space="preserve">tereny górnicze, a także tereny narażone na niebezpieczeństwo powodzi i osuwanie się mas ziemnych; </w:t>
      </w:r>
    </w:p>
    <w:p w14:paraId="268B70DE" w14:textId="77777777" w:rsidR="00B0148B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>tereny wymagające scalania i podziału nieruchomości;</w:t>
      </w:r>
    </w:p>
    <w:p w14:paraId="4E75C4BF" w14:textId="77777777" w:rsidR="0071221C" w:rsidRPr="00F92539" w:rsidRDefault="0071221C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 xml:space="preserve">tereny udokumentowanych złóż kopalin; </w:t>
      </w:r>
    </w:p>
    <w:p w14:paraId="1709B3E6" w14:textId="77777777" w:rsidR="00474128" w:rsidRPr="00F92539" w:rsidRDefault="00474128" w:rsidP="007F37AE">
      <w:pPr>
        <w:pStyle w:val="NormalnyWeb"/>
        <w:widowControl/>
        <w:numPr>
          <w:ilvl w:val="0"/>
          <w:numId w:val="10"/>
        </w:numPr>
        <w:tabs>
          <w:tab w:val="left" w:pos="1134"/>
        </w:tabs>
        <w:suppressAutoHyphens w:val="0"/>
        <w:spacing w:before="0" w:after="0" w:line="276" w:lineRule="auto"/>
        <w:jc w:val="both"/>
        <w:rPr>
          <w:rFonts w:ascii="Times New Roman" w:hAnsi="Times New Roman"/>
        </w:rPr>
      </w:pPr>
      <w:r w:rsidRPr="00F92539">
        <w:rPr>
          <w:rFonts w:ascii="Times New Roman" w:hAnsi="Times New Roman"/>
        </w:rPr>
        <w:t>tereny zamknięte.</w:t>
      </w:r>
    </w:p>
    <w:p w14:paraId="6A47303B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1231AF" w14:textId="77777777" w:rsidR="00474128" w:rsidRPr="00F92539" w:rsidRDefault="00474128" w:rsidP="007F37AE">
      <w:pPr>
        <w:pStyle w:val="Akapitzlist"/>
        <w:numPr>
          <w:ilvl w:val="0"/>
          <w:numId w:val="2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ochrony i kształtowania ładu przestrzennego: </w:t>
      </w:r>
    </w:p>
    <w:p w14:paraId="46E0EC1B" w14:textId="5CB04147" w:rsidR="00A3510C" w:rsidRPr="00F92539" w:rsidRDefault="005B04F1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obowiązuje lokalizacja zabudowy w części działki, wyznaczonej </w:t>
      </w:r>
      <w:r w:rsidR="00680542" w:rsidRPr="00F92539">
        <w:rPr>
          <w:rFonts w:ascii="Times New Roman" w:hAnsi="Times New Roman" w:cs="Times New Roman"/>
          <w:sz w:val="24"/>
          <w:szCs w:val="24"/>
        </w:rPr>
        <w:t>obowiązującymi i </w:t>
      </w:r>
      <w:r w:rsidRPr="00F92539">
        <w:rPr>
          <w:rFonts w:ascii="Times New Roman" w:hAnsi="Times New Roman" w:cs="Times New Roman"/>
          <w:sz w:val="24"/>
          <w:szCs w:val="24"/>
        </w:rPr>
        <w:t xml:space="preserve">nieprzekraczalnymi liniami zabudowy, określonymi na rysunku planu; </w:t>
      </w:r>
    </w:p>
    <w:p w14:paraId="078F9EC7" w14:textId="21203814" w:rsidR="00A3510C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zabudow</w:t>
      </w:r>
      <w:r w:rsidR="00635A44" w:rsidRPr="00F92539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i zagospodarowanie terenów, zgodnie z zasadami określonymi </w:t>
      </w:r>
      <w:r w:rsidR="00F92539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pr</w:t>
      </w:r>
      <w:r w:rsidR="008C13F9" w:rsidRPr="00F92539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>episach szczegółowych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niniejszej uchwa</w:t>
      </w:r>
      <w:r w:rsidR="002B264D" w:rsidRPr="00F92539">
        <w:rPr>
          <w:rFonts w:ascii="Times New Roman" w:hAnsi="Times New Roman" w:cs="Times New Roman"/>
          <w:sz w:val="24"/>
          <w:szCs w:val="24"/>
          <w:lang w:eastAsia="pl-PL"/>
        </w:rPr>
        <w:t>ły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; </w:t>
      </w:r>
    </w:p>
    <w:p w14:paraId="6F812E5F" w14:textId="77777777" w:rsidR="00474128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możliwość lokalizacji: </w:t>
      </w:r>
    </w:p>
    <w:p w14:paraId="49DCE0A8" w14:textId="53112501" w:rsidR="00474128" w:rsidRPr="00F92539" w:rsidRDefault="00474128" w:rsidP="007F37AE">
      <w:pPr>
        <w:pStyle w:val="NormalnyWeb"/>
        <w:widowControl/>
        <w:numPr>
          <w:ilvl w:val="0"/>
          <w:numId w:val="25"/>
        </w:numPr>
        <w:suppressAutoHyphens w:val="0"/>
        <w:spacing w:before="0" w:after="0" w:line="276" w:lineRule="auto"/>
        <w:jc w:val="both"/>
        <w:rPr>
          <w:rFonts w:ascii="Times New Roman" w:hAnsi="Times New Roman"/>
          <w:lang w:eastAsia="pl-PL"/>
        </w:rPr>
      </w:pPr>
      <w:r w:rsidRPr="00F92539">
        <w:rPr>
          <w:rFonts w:ascii="Times New Roman" w:hAnsi="Times New Roman"/>
          <w:lang w:eastAsia="pl-PL"/>
        </w:rPr>
        <w:t>obiektów infrastruktury technicznej,</w:t>
      </w:r>
    </w:p>
    <w:p w14:paraId="39A36778" w14:textId="77777777" w:rsidR="00474128" w:rsidRPr="00F92539" w:rsidRDefault="00474128" w:rsidP="007F37AE">
      <w:pPr>
        <w:pStyle w:val="NormalnyWeb"/>
        <w:widowControl/>
        <w:numPr>
          <w:ilvl w:val="0"/>
          <w:numId w:val="25"/>
        </w:numPr>
        <w:suppressAutoHyphens w:val="0"/>
        <w:spacing w:before="0" w:after="0" w:line="276" w:lineRule="auto"/>
        <w:jc w:val="both"/>
        <w:rPr>
          <w:rFonts w:ascii="Times New Roman" w:hAnsi="Times New Roman"/>
          <w:lang w:eastAsia="pl-PL"/>
        </w:rPr>
      </w:pPr>
      <w:r w:rsidRPr="00F92539">
        <w:rPr>
          <w:rFonts w:ascii="Times New Roman" w:hAnsi="Times New Roman"/>
          <w:lang w:eastAsia="pl-PL"/>
        </w:rPr>
        <w:t xml:space="preserve">obiektów małej architektury; </w:t>
      </w:r>
    </w:p>
    <w:p w14:paraId="712C429A" w14:textId="53C56FB4" w:rsidR="00A3510C" w:rsidRPr="00F92539" w:rsidRDefault="00474128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 dowolnych kątów nachylenia połaci dachowych w przypadku lukarn, zadaszeń, wejść do budynków i tarasów</w:t>
      </w:r>
      <w:r w:rsidR="00BB358A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7A74417" w14:textId="77777777" w:rsidR="00BB358A" w:rsidRPr="00F92539" w:rsidRDefault="00BB358A" w:rsidP="00F47229">
      <w:pPr>
        <w:pStyle w:val="Akapitzlist"/>
        <w:numPr>
          <w:ilvl w:val="2"/>
          <w:numId w:val="7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istniejącej dominanty architektonicznej na terenie </w:t>
      </w:r>
      <w:r w:rsidRPr="00F92539">
        <w:rPr>
          <w:rFonts w:ascii="Times New Roman" w:hAnsi="Times New Roman" w:cs="Times New Roman"/>
          <w:b/>
          <w:sz w:val="24"/>
          <w:szCs w:val="24"/>
        </w:rPr>
        <w:t>UO.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BF793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500C0" w14:textId="33D57515" w:rsidR="006E135C" w:rsidRPr="00F92539" w:rsidRDefault="00A3510C" w:rsidP="00740706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Ustala się strefę ochrony konserwatorskiej </w:t>
      </w:r>
      <w:r w:rsidR="003A0522" w:rsidRPr="00F92539">
        <w:rPr>
          <w:rFonts w:ascii="Times New Roman" w:hAnsi="Times New Roman" w:cs="Times New Roman"/>
          <w:sz w:val="24"/>
          <w:szCs w:val="24"/>
        </w:rPr>
        <w:t xml:space="preserve">historycznego założenia ruralistycznego wsi Radawnica, </w:t>
      </w:r>
      <w:r w:rsidR="00E33783" w:rsidRPr="00F92539">
        <w:rPr>
          <w:rFonts w:ascii="Times New Roman" w:hAnsi="Times New Roman" w:cs="Times New Roman"/>
          <w:sz w:val="24"/>
          <w:szCs w:val="24"/>
        </w:rPr>
        <w:t xml:space="preserve">w zasięgu której znajduje się </w:t>
      </w:r>
      <w:r w:rsidR="003137BA" w:rsidRPr="00F92539">
        <w:rPr>
          <w:rFonts w:ascii="Times New Roman" w:hAnsi="Times New Roman" w:cs="Times New Roman"/>
          <w:sz w:val="24"/>
          <w:szCs w:val="24"/>
        </w:rPr>
        <w:t xml:space="preserve">dawny </w:t>
      </w:r>
      <w:r w:rsidRPr="00F92539">
        <w:rPr>
          <w:rFonts w:ascii="Times New Roman" w:hAnsi="Times New Roman" w:cs="Times New Roman"/>
          <w:sz w:val="24"/>
          <w:szCs w:val="24"/>
        </w:rPr>
        <w:t>zespół pałacowo-parkowo-folwarczny</w:t>
      </w:r>
      <w:r w:rsidR="003A0522" w:rsidRPr="00F92539">
        <w:rPr>
          <w:rFonts w:ascii="Times New Roman" w:hAnsi="Times New Roman" w:cs="Times New Roman"/>
          <w:sz w:val="24"/>
          <w:szCs w:val="24"/>
        </w:rPr>
        <w:t xml:space="preserve">.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2B2A0D" w:rsidRPr="00F92539">
        <w:rPr>
          <w:rFonts w:ascii="Times New Roman" w:hAnsi="Times New Roman" w:cs="Times New Roman"/>
          <w:sz w:val="24"/>
          <w:szCs w:val="24"/>
        </w:rPr>
        <w:t>W strefie tej obowiązuje</w:t>
      </w:r>
      <w:r w:rsidR="006E135C" w:rsidRPr="00F92539">
        <w:rPr>
          <w:rFonts w:ascii="Times New Roman" w:hAnsi="Times New Roman" w:cs="Times New Roman"/>
          <w:sz w:val="24"/>
          <w:szCs w:val="24"/>
        </w:rPr>
        <w:t>:</w:t>
      </w:r>
      <w:r w:rsidR="002B2A0D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01281" w14:textId="1EBA57FD" w:rsidR="006E135C" w:rsidRPr="00F92539" w:rsidRDefault="006E135C" w:rsidP="006E135C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nakaz zachowania historycznego układu ruralistycznego</w:t>
      </w:r>
      <w:r w:rsidR="00E96FF7" w:rsidRPr="00F92539">
        <w:rPr>
          <w:rFonts w:ascii="Times New Roman" w:hAnsi="Times New Roman" w:cs="Times New Roman"/>
          <w:sz w:val="24"/>
          <w:szCs w:val="24"/>
        </w:rPr>
        <w:t xml:space="preserve"> wsi</w:t>
      </w:r>
      <w:r w:rsidRPr="00F92539">
        <w:rPr>
          <w:rFonts w:ascii="Times New Roman" w:hAnsi="Times New Roman" w:cs="Times New Roman"/>
          <w:sz w:val="24"/>
          <w:szCs w:val="24"/>
        </w:rPr>
        <w:t>, tzn</w:t>
      </w:r>
      <w:r w:rsidR="003137BA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E96FF7" w:rsidRPr="00F92539">
        <w:rPr>
          <w:rFonts w:ascii="Times New Roman" w:hAnsi="Times New Roman" w:cs="Times New Roman"/>
          <w:sz w:val="24"/>
          <w:szCs w:val="24"/>
        </w:rPr>
        <w:t xml:space="preserve">istniejącego rozplanowania wsi; </w:t>
      </w:r>
    </w:p>
    <w:p w14:paraId="02B016FB" w14:textId="187134D6" w:rsidR="00E96FF7" w:rsidRPr="00F92539" w:rsidRDefault="00E96FF7" w:rsidP="006E135C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obiektu ujętego w gminnej ewidencji zabytków</w:t>
      </w:r>
      <w:r w:rsidR="003137BA" w:rsidRPr="00F92539">
        <w:rPr>
          <w:rFonts w:ascii="Times New Roman" w:hAnsi="Times New Roman" w:cs="Times New Roman"/>
          <w:sz w:val="24"/>
          <w:szCs w:val="24"/>
        </w:rPr>
        <w:t>, z zastrzeżeniem</w:t>
      </w:r>
      <w:r w:rsidRPr="00F92539">
        <w:rPr>
          <w:rFonts w:ascii="Times New Roman" w:hAnsi="Times New Roman" w:cs="Times New Roman"/>
          <w:sz w:val="24"/>
          <w:szCs w:val="24"/>
        </w:rPr>
        <w:t xml:space="preserve"> ustale</w:t>
      </w:r>
      <w:r w:rsidR="003137BA" w:rsidRPr="00F92539">
        <w:rPr>
          <w:rFonts w:ascii="Times New Roman" w:hAnsi="Times New Roman" w:cs="Times New Roman"/>
          <w:sz w:val="24"/>
          <w:szCs w:val="24"/>
        </w:rPr>
        <w:t xml:space="preserve">ń </w:t>
      </w:r>
      <w:r w:rsidRPr="00F92539">
        <w:rPr>
          <w:rFonts w:ascii="Times New Roman" w:hAnsi="Times New Roman" w:cs="Times New Roman"/>
          <w:sz w:val="24"/>
          <w:szCs w:val="24"/>
        </w:rPr>
        <w:t>ust.</w:t>
      </w:r>
      <w:r w:rsidR="003137BA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2; </w:t>
      </w:r>
    </w:p>
    <w:p w14:paraId="2BF501C6" w14:textId="5567FC85" w:rsidR="0080238A" w:rsidRPr="00F92539" w:rsidRDefault="005B6303" w:rsidP="00F47229">
      <w:pPr>
        <w:pStyle w:val="Akapitzlist"/>
        <w:numPr>
          <w:ilvl w:val="2"/>
          <w:numId w:val="73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ochronę dawnego zespołu pałacowo-parkowo-folwarcznego</w:t>
      </w:r>
      <w:r w:rsidR="007F5A2F" w:rsidRPr="00F92539">
        <w:rPr>
          <w:rFonts w:ascii="Times New Roman" w:hAnsi="Times New Roman" w:cs="Times New Roman"/>
          <w:sz w:val="24"/>
          <w:szCs w:val="24"/>
        </w:rPr>
        <w:t xml:space="preserve"> poprzez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B2A0D" w:rsidRPr="00F92539">
        <w:rPr>
          <w:rFonts w:ascii="Times New Roman" w:hAnsi="Times New Roman" w:cs="Times New Roman"/>
          <w:sz w:val="24"/>
          <w:szCs w:val="24"/>
        </w:rPr>
        <w:t>uzgadnianie z</w:t>
      </w:r>
      <w:r w:rsidR="007F5A2F" w:rsidRPr="00F92539">
        <w:rPr>
          <w:rFonts w:ascii="Times New Roman" w:hAnsi="Times New Roman" w:cs="Times New Roman"/>
          <w:sz w:val="24"/>
          <w:szCs w:val="24"/>
        </w:rPr>
        <w:t> </w:t>
      </w:r>
      <w:r w:rsidR="002B2A0D" w:rsidRPr="00F92539">
        <w:rPr>
          <w:rFonts w:ascii="Times New Roman" w:hAnsi="Times New Roman" w:cs="Times New Roman"/>
          <w:sz w:val="24"/>
          <w:szCs w:val="24"/>
        </w:rPr>
        <w:t xml:space="preserve">Wojewódzkim Konserwatorem Zabytków </w:t>
      </w:r>
      <w:r w:rsidR="00003B67" w:rsidRPr="00F92539">
        <w:rPr>
          <w:rFonts w:ascii="Times New Roman" w:hAnsi="Times New Roman" w:cs="Times New Roman"/>
          <w:sz w:val="24"/>
          <w:szCs w:val="24"/>
        </w:rPr>
        <w:t>w</w:t>
      </w:r>
      <w:r w:rsidR="00740706" w:rsidRPr="00F92539">
        <w:rPr>
          <w:rFonts w:ascii="Times New Roman" w:hAnsi="Times New Roman" w:cs="Times New Roman"/>
          <w:sz w:val="24"/>
          <w:szCs w:val="24"/>
        </w:rPr>
        <w:t>szelki</w:t>
      </w:r>
      <w:r w:rsidR="00003B67" w:rsidRPr="00F92539">
        <w:rPr>
          <w:rFonts w:ascii="Times New Roman" w:hAnsi="Times New Roman" w:cs="Times New Roman"/>
          <w:sz w:val="24"/>
          <w:szCs w:val="24"/>
        </w:rPr>
        <w:t>ch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prac związan</w:t>
      </w:r>
      <w:r w:rsidR="00003B67" w:rsidRPr="00F92539">
        <w:rPr>
          <w:rFonts w:ascii="Times New Roman" w:hAnsi="Times New Roman" w:cs="Times New Roman"/>
          <w:sz w:val="24"/>
          <w:szCs w:val="24"/>
        </w:rPr>
        <w:t>ych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z</w:t>
      </w:r>
      <w:r w:rsidR="0080238A" w:rsidRPr="00F92539">
        <w:rPr>
          <w:rFonts w:ascii="Times New Roman" w:hAnsi="Times New Roman" w:cs="Times New Roman"/>
          <w:sz w:val="24"/>
          <w:szCs w:val="24"/>
        </w:rPr>
        <w:t>:</w:t>
      </w:r>
      <w:r w:rsidR="00740706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43F0E" w14:textId="1EF96439" w:rsidR="00E96FF7" w:rsidRPr="00F92539" w:rsidRDefault="00740706" w:rsidP="00E96FF7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wycinką, nowymi nasadzeniami, pracami pielęgnacyjno-porządkowymi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80238A" w:rsidRPr="00F92539">
        <w:rPr>
          <w:rFonts w:ascii="Times New Roman" w:hAnsi="Times New Roman" w:cs="Times New Roman"/>
          <w:sz w:val="24"/>
          <w:szCs w:val="24"/>
        </w:rPr>
        <w:t>i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innymi </w:t>
      </w:r>
      <w:r w:rsidRPr="00F92539">
        <w:rPr>
          <w:rFonts w:ascii="Times New Roman" w:hAnsi="Times New Roman" w:cs="Times New Roman"/>
          <w:sz w:val="24"/>
          <w:szCs w:val="24"/>
        </w:rPr>
        <w:t>pracami mogącymi mieć wpływ na system korzeniowy zabytkowej zieleni</w:t>
      </w:r>
      <w:r w:rsidR="00E96FF7" w:rsidRPr="00F92539">
        <w:rPr>
          <w:rFonts w:ascii="Times New Roman" w:hAnsi="Times New Roman" w:cs="Times New Roman"/>
          <w:sz w:val="24"/>
          <w:szCs w:val="24"/>
        </w:rPr>
        <w:t>,</w:t>
      </w:r>
    </w:p>
    <w:p w14:paraId="45ADA201" w14:textId="77777777" w:rsidR="00E96FF7" w:rsidRPr="00F92539" w:rsidRDefault="00740706" w:rsidP="00E96FF7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lokalizacj</w:t>
      </w:r>
      <w:r w:rsidR="0080238A" w:rsidRPr="00F92539">
        <w:rPr>
          <w:rFonts w:ascii="Times New Roman" w:hAnsi="Times New Roman" w:cs="Times New Roman"/>
          <w:sz w:val="24"/>
          <w:szCs w:val="24"/>
        </w:rPr>
        <w:t>ą</w:t>
      </w:r>
      <w:r w:rsidRPr="00F92539">
        <w:rPr>
          <w:rFonts w:ascii="Times New Roman" w:hAnsi="Times New Roman" w:cs="Times New Roman"/>
          <w:sz w:val="24"/>
          <w:szCs w:val="24"/>
        </w:rPr>
        <w:t xml:space="preserve"> nowych obiektów</w:t>
      </w:r>
      <w:r w:rsidR="00E96FF7" w:rsidRPr="00F92539">
        <w:rPr>
          <w:rFonts w:ascii="Times New Roman" w:hAnsi="Times New Roman" w:cs="Times New Roman"/>
          <w:sz w:val="24"/>
          <w:szCs w:val="24"/>
        </w:rPr>
        <w:t>,</w:t>
      </w:r>
    </w:p>
    <w:p w14:paraId="7F7AC930" w14:textId="7EDFD871" w:rsidR="003A0522" w:rsidRPr="00F92539" w:rsidRDefault="00740706" w:rsidP="00F47229">
      <w:pPr>
        <w:pStyle w:val="Akapitzlist"/>
        <w:numPr>
          <w:ilvl w:val="0"/>
          <w:numId w:val="7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ogrodzenia</w:t>
      </w:r>
      <w:r w:rsidR="0080238A" w:rsidRPr="00F92539">
        <w:rPr>
          <w:rFonts w:ascii="Times New Roman" w:hAnsi="Times New Roman" w:cs="Times New Roman"/>
          <w:sz w:val="24"/>
          <w:szCs w:val="24"/>
        </w:rPr>
        <w:t xml:space="preserve">mi. </w:t>
      </w:r>
    </w:p>
    <w:p w14:paraId="5317E164" w14:textId="40B4622B" w:rsidR="00A3510C" w:rsidRPr="00F92539" w:rsidRDefault="00A3510C" w:rsidP="00A3510C">
      <w:pPr>
        <w:pStyle w:val="Akapitzlist"/>
        <w:numPr>
          <w:ilvl w:val="1"/>
          <w:numId w:val="7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Obejmuje się ochroną konserwatorską oznaczony na rysunku planu </w:t>
      </w:r>
      <w:r w:rsidR="006E135C" w:rsidRPr="00F92539">
        <w:rPr>
          <w:rFonts w:ascii="Times New Roman" w:hAnsi="Times New Roman" w:cs="Times New Roman"/>
          <w:sz w:val="24"/>
          <w:szCs w:val="24"/>
        </w:rPr>
        <w:t xml:space="preserve">zabytkowy </w:t>
      </w:r>
      <w:r w:rsidRPr="00F92539">
        <w:rPr>
          <w:rFonts w:ascii="Times New Roman" w:hAnsi="Times New Roman" w:cs="Times New Roman"/>
          <w:sz w:val="24"/>
          <w:szCs w:val="24"/>
        </w:rPr>
        <w:t>obiekt</w:t>
      </w:r>
      <w:r w:rsidR="006E135C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ujęty w</w:t>
      </w:r>
      <w:r w:rsidR="006E135C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gminnej ewidencji zabytków oraz zlokalizowany na terenie dawnego zespołu dworsko-folwarcznego, znajdującego się w wojewódzkiej ewidencji zabytków. W zakresie jego ochrony obowiązuje: </w:t>
      </w:r>
    </w:p>
    <w:p w14:paraId="698B5C0D" w14:textId="1D6C267B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wyglądu i wystroju elewacji poprzez zachowanie wymiarów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wykrojów otworów okiennych i drzwiowych;</w:t>
      </w:r>
    </w:p>
    <w:p w14:paraId="2EC87831" w14:textId="2CC8C8AB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istniejącej wysokości i kształtu dachu;</w:t>
      </w:r>
    </w:p>
    <w:p w14:paraId="06B32BDC" w14:textId="57B72695" w:rsidR="00A3510C" w:rsidRPr="00F92539" w:rsidRDefault="00A3510C" w:rsidP="00F47229">
      <w:pPr>
        <w:pStyle w:val="Akapitzlist"/>
        <w:numPr>
          <w:ilvl w:val="2"/>
          <w:numId w:val="75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bryły i gabarytów obiektu. </w:t>
      </w:r>
    </w:p>
    <w:p w14:paraId="40A1E120" w14:textId="77777777" w:rsidR="00A3510C" w:rsidRPr="00F92539" w:rsidRDefault="00A3510C" w:rsidP="00F47229">
      <w:pPr>
        <w:pStyle w:val="Akapitzlist"/>
        <w:suppressAutoHyphens/>
        <w:spacing w:after="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585BEB5" w14:textId="67A2B804" w:rsidR="00A06971" w:rsidRPr="00F92539" w:rsidRDefault="002B2A0D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ochronę zabytków archeologicznych poprzez ustanowienie </w:t>
      </w:r>
      <w:r w:rsidR="00A06971" w:rsidRPr="00F92539">
        <w:rPr>
          <w:rFonts w:ascii="Times New Roman" w:hAnsi="Times New Roman" w:cs="Times New Roman"/>
          <w:sz w:val="24"/>
          <w:szCs w:val="24"/>
        </w:rPr>
        <w:t>stref</w:t>
      </w:r>
      <w:r w:rsidR="00F83A24" w:rsidRPr="00F92539">
        <w:rPr>
          <w:rFonts w:ascii="Times New Roman" w:hAnsi="Times New Roman" w:cs="Times New Roman"/>
          <w:sz w:val="24"/>
          <w:szCs w:val="24"/>
        </w:rPr>
        <w:t>y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ochrony konserwatorskiej stanowisk archeologicznych</w:t>
      </w:r>
      <w:r w:rsidRPr="00F92539">
        <w:rPr>
          <w:rFonts w:ascii="Times New Roman" w:hAnsi="Times New Roman" w:cs="Times New Roman"/>
          <w:sz w:val="24"/>
          <w:szCs w:val="24"/>
        </w:rPr>
        <w:t>, oznaczonej na rysunku planu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F20CC9" w14:textId="77777777" w:rsidR="00A06971" w:rsidRPr="00F92539" w:rsidRDefault="00C40A7E" w:rsidP="00F47229">
      <w:pPr>
        <w:pStyle w:val="Akapitzlist"/>
        <w:numPr>
          <w:ilvl w:val="1"/>
          <w:numId w:val="74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celu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ochrony archeologicznego dziedzictwa kulturowego podczas prac ziemnych związanych z zabudowaniem i zagospodarowaniem przedmiotowego terenu należy przeprowadzić badania archeologiczne. </w:t>
      </w:r>
      <w:r w:rsidRPr="00F92539">
        <w:rPr>
          <w:rFonts w:ascii="Times New Roman" w:hAnsi="Times New Roman" w:cs="Times New Roman"/>
          <w:sz w:val="24"/>
          <w:szCs w:val="24"/>
        </w:rPr>
        <w:t>Do ww. badań</w:t>
      </w:r>
      <w:r w:rsidR="00A06971" w:rsidRPr="00F92539">
        <w:rPr>
          <w:rFonts w:ascii="Times New Roman" w:hAnsi="Times New Roman" w:cs="Times New Roman"/>
          <w:sz w:val="24"/>
          <w:szCs w:val="24"/>
        </w:rPr>
        <w:t xml:space="preserve"> zastosowanie mają właściwe przepisy ustawy o ochronie zabytków i opiece nad zabytkami. </w:t>
      </w:r>
    </w:p>
    <w:p w14:paraId="6E5A3FF9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51D42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zakresie ochrony środowiska przyrodniczego oraz ochrony i kształtowania krajobrazu kulturowego ustala się: </w:t>
      </w:r>
    </w:p>
    <w:p w14:paraId="375032BC" w14:textId="77777777" w:rsidR="00474128" w:rsidRPr="00F92539" w:rsidRDefault="00474128" w:rsidP="007F37AE">
      <w:pPr>
        <w:pStyle w:val="Akapitzlist"/>
        <w:numPr>
          <w:ilvl w:val="2"/>
          <w:numId w:val="17"/>
        </w:numPr>
        <w:tabs>
          <w:tab w:val="clear" w:pos="1224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realizacji przedsięwzięć mogących znacząco oddziaływać na środowisko, z wyjątkiem: </w:t>
      </w:r>
    </w:p>
    <w:p w14:paraId="1AB73442" w14:textId="77777777" w:rsidR="00474128" w:rsidRPr="00F92539" w:rsidRDefault="00474128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obiektów infrastruktury technicznej</w:t>
      </w:r>
      <w:r w:rsidR="0016352B" w:rsidRPr="00F92539">
        <w:rPr>
          <w:rFonts w:ascii="Times New Roman" w:hAnsi="Times New Roman" w:cs="Times New Roman"/>
          <w:sz w:val="24"/>
          <w:szCs w:val="24"/>
        </w:rPr>
        <w:t>, transportowej</w:t>
      </w:r>
      <w:r w:rsidR="00A37A03" w:rsidRPr="00F92539">
        <w:rPr>
          <w:rFonts w:ascii="Times New Roman" w:hAnsi="Times New Roman" w:cs="Times New Roman"/>
          <w:sz w:val="24"/>
          <w:szCs w:val="24"/>
        </w:rPr>
        <w:t xml:space="preserve"> i urządzeń wodnych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15C9947" w14:textId="77777777" w:rsidR="00474128" w:rsidRPr="00F92539" w:rsidRDefault="00474128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inwestycji celu publicznego, </w:t>
      </w:r>
    </w:p>
    <w:p w14:paraId="5870EF57" w14:textId="77777777" w:rsidR="00474128" w:rsidRPr="00F92539" w:rsidRDefault="0094351B" w:rsidP="007F37AE">
      <w:pPr>
        <w:numPr>
          <w:ilvl w:val="3"/>
          <w:numId w:val="16"/>
        </w:numPr>
        <w:tabs>
          <w:tab w:val="clear" w:pos="1855"/>
          <w:tab w:val="num" w:pos="1418"/>
        </w:tabs>
        <w:suppressAutoHyphens/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inwestycji wynikających z ustaleń szczegółowych niniejszego planu</w:t>
      </w:r>
      <w:r w:rsidR="0016352B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7F9ABF6F" w14:textId="77777777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zakaz wprowadzania nieoczyszczonych ścieków do gruntu i wód powierzchniowych;</w:t>
      </w:r>
    </w:p>
    <w:p w14:paraId="6EAF0107" w14:textId="5BCD818F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odprowadzanie ścieków, zgodnie z ustaleniami §</w:t>
      </w:r>
      <w:r w:rsidR="00E6229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7E4CB4" w:rsidRPr="00F92539">
        <w:rPr>
          <w:rFonts w:ascii="Times New Roman" w:hAnsi="Times New Roman" w:cs="Times New Roman"/>
          <w:sz w:val="24"/>
          <w:szCs w:val="24"/>
        </w:rPr>
        <w:t>10</w:t>
      </w:r>
      <w:r w:rsidR="008F383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ust. 4</w:t>
      </w:r>
      <w:r w:rsidR="00423A2F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AC7658D" w14:textId="18363144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zagospodarowanie odpadów zgodnie z ustaleniami §</w:t>
      </w:r>
      <w:r w:rsidR="00E62290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7E4CB4" w:rsidRPr="00F92539">
        <w:rPr>
          <w:rFonts w:ascii="Times New Roman" w:hAnsi="Times New Roman" w:cs="Times New Roman"/>
          <w:sz w:val="24"/>
          <w:szCs w:val="24"/>
        </w:rPr>
        <w:t xml:space="preserve">10 </w:t>
      </w:r>
      <w:r w:rsidRPr="00F92539">
        <w:rPr>
          <w:rFonts w:ascii="Times New Roman" w:hAnsi="Times New Roman" w:cs="Times New Roman"/>
          <w:sz w:val="24"/>
          <w:szCs w:val="24"/>
        </w:rPr>
        <w:t>ust. 6</w:t>
      </w:r>
      <w:r w:rsidR="00423A2F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E8F9D60" w14:textId="54A1D6D7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zachowania dopuszczalnych poziomów pól elektromagnetycznych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w środowisku, zgodnie z przepisami odrębnymi;</w:t>
      </w:r>
    </w:p>
    <w:p w14:paraId="46954CD5" w14:textId="5FBBD650" w:rsidR="00474128" w:rsidRPr="00F92539" w:rsidRDefault="00474128" w:rsidP="007F37AE">
      <w:pPr>
        <w:pStyle w:val="Akapitzlist"/>
        <w:numPr>
          <w:ilvl w:val="2"/>
          <w:numId w:val="1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nakaz zachowania dopuszczalnych poziomów hałasu w środowisku, zgodnie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</w:t>
      </w:r>
      <w:r w:rsidR="00663BE8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przepisami odrębnymi</w:t>
      </w:r>
      <w:r w:rsidR="004E4453" w:rsidRPr="00F92539">
        <w:rPr>
          <w:rFonts w:ascii="Times New Roman" w:hAnsi="Times New Roman" w:cs="Times New Roman"/>
          <w:sz w:val="24"/>
          <w:szCs w:val="24"/>
        </w:rPr>
        <w:t>, z uwzględnieniem ustaleń ust. 3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B162DD" w14:textId="44199D98" w:rsidR="00474128" w:rsidRPr="00F92539" w:rsidRDefault="00474128" w:rsidP="007F37AE">
      <w:pPr>
        <w:pStyle w:val="Akapitzlist"/>
        <w:numPr>
          <w:ilvl w:val="1"/>
          <w:numId w:val="2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zakresie ochrony powietrza przed zanieczyszczeniami nakazuje się stosowanie w celach grzewczych technologii, gwarantujących dotrzymanie norm emisyjnych, zgodnie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 przepisami odrębnymi.</w:t>
      </w:r>
    </w:p>
    <w:p w14:paraId="782AB02B" w14:textId="77777777" w:rsidR="00474128" w:rsidRPr="00F92539" w:rsidRDefault="00D704C4" w:rsidP="007F37AE">
      <w:pPr>
        <w:pStyle w:val="Akapitzlist"/>
        <w:numPr>
          <w:ilvl w:val="1"/>
          <w:numId w:val="23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granicach planu wyznacza się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następujące tereny, dla których zgodnie z przepisami odrębnymi, obowiązują dopuszczalne poziomy hałasu w środowisku:</w:t>
      </w:r>
    </w:p>
    <w:p w14:paraId="18B55371" w14:textId="77777777" w:rsidR="00474128" w:rsidRPr="00F92539" w:rsidRDefault="00474128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187526"/>
      <w:r w:rsidRPr="00F92539">
        <w:rPr>
          <w:rFonts w:ascii="Times New Roman" w:hAnsi="Times New Roman" w:cs="Times New Roman"/>
          <w:sz w:val="24"/>
          <w:szCs w:val="24"/>
        </w:rPr>
        <w:t xml:space="preserve">tereny zabudowy mieszkaniowej jednorodzinnej, oznaczone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4E4453" w:rsidRPr="00F92539">
        <w:rPr>
          <w:rFonts w:ascii="Times New Roman" w:hAnsi="Times New Roman" w:cs="Times New Roman"/>
          <w:sz w:val="24"/>
          <w:szCs w:val="24"/>
        </w:rPr>
        <w:t xml:space="preserve"> – jak dla terenów mieszkaniowej jednorodzinnej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4EC63A" w14:textId="06BF6702" w:rsidR="003B3095" w:rsidRPr="00F92539" w:rsidRDefault="003B3095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 zabudowy mieszkaniowej wielorodzinnej, oznaczon</w:t>
      </w:r>
      <w:r w:rsidR="00227B34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="004E4453" w:rsidRPr="00F92539">
        <w:rPr>
          <w:rFonts w:ascii="Times New Roman" w:hAnsi="Times New Roman" w:cs="Times New Roman"/>
          <w:sz w:val="24"/>
          <w:szCs w:val="24"/>
        </w:rPr>
        <w:t xml:space="preserve"> – jak dla terenów zabudowy mieszkaniowej wielorodzinnej</w:t>
      </w:r>
      <w:r w:rsidR="000D77E4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F92539">
        <w:rPr>
          <w:rFonts w:ascii="Times New Roman" w:hAnsi="Times New Roman" w:cs="Times New Roman"/>
          <w:sz w:val="24"/>
          <w:szCs w:val="24"/>
        </w:rPr>
        <w:br/>
      </w:r>
      <w:r w:rsidR="000D77E4" w:rsidRPr="00F92539">
        <w:rPr>
          <w:rFonts w:ascii="Times New Roman" w:hAnsi="Times New Roman" w:cs="Times New Roman"/>
          <w:sz w:val="24"/>
          <w:szCs w:val="24"/>
        </w:rPr>
        <w:t>i zamieszkania zbiorowego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C179769" w14:textId="37815567" w:rsidR="0051323D" w:rsidRPr="00F92539" w:rsidRDefault="00474128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teren</w:t>
      </w:r>
      <w:r w:rsidR="00251357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D704C4" w:rsidRPr="00F92539">
        <w:rPr>
          <w:rFonts w:ascii="Times New Roman" w:hAnsi="Times New Roman" w:cs="Times New Roman"/>
          <w:sz w:val="24"/>
          <w:szCs w:val="24"/>
        </w:rPr>
        <w:t>usług oświaty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227B34" w:rsidRPr="00F92539">
        <w:rPr>
          <w:rFonts w:ascii="Times New Roman" w:hAnsi="Times New Roman" w:cs="Times New Roman"/>
          <w:sz w:val="24"/>
          <w:szCs w:val="24"/>
        </w:rPr>
        <w:t>y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="00D704C4"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="007E4CB4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9AE" w:rsidRPr="00F92539">
        <w:rPr>
          <w:rFonts w:ascii="Times New Roman" w:hAnsi="Times New Roman" w:cs="Times New Roman"/>
          <w:sz w:val="24"/>
          <w:szCs w:val="24"/>
        </w:rPr>
        <w:t>– jak dla terenów zabudowy związanej ze stałym lub czasowym pobytem dzieci i młodzieży</w:t>
      </w:r>
      <w:r w:rsidR="0051323D" w:rsidRPr="00F92539">
        <w:rPr>
          <w:rFonts w:ascii="Times New Roman" w:hAnsi="Times New Roman" w:cs="Times New Roman"/>
          <w:b/>
          <w:sz w:val="24"/>
          <w:szCs w:val="24"/>
        </w:rPr>
        <w:t>;</w:t>
      </w:r>
    </w:p>
    <w:p w14:paraId="00183FD6" w14:textId="77777777" w:rsidR="002D0571" w:rsidRPr="00F92539" w:rsidRDefault="0051323D" w:rsidP="007F37AE">
      <w:pPr>
        <w:pStyle w:val="Akapitzlist"/>
        <w:numPr>
          <w:ilvl w:val="2"/>
          <w:numId w:val="2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teren usług sportu i rekreacji, oznaczony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="000F69AE" w:rsidRPr="00F92539">
        <w:rPr>
          <w:rFonts w:ascii="Times New Roman" w:hAnsi="Times New Roman" w:cs="Times New Roman"/>
          <w:sz w:val="24"/>
          <w:szCs w:val="24"/>
        </w:rPr>
        <w:t xml:space="preserve"> – jak dla terenów rekreacyjno-wypoczynkowych</w:t>
      </w:r>
      <w:r w:rsidR="00474128" w:rsidRPr="00F92539">
        <w:rPr>
          <w:rFonts w:ascii="Times New Roman" w:hAnsi="Times New Roman" w:cs="Times New Roman"/>
          <w:sz w:val="24"/>
          <w:szCs w:val="24"/>
        </w:rPr>
        <w:t>.</w:t>
      </w:r>
      <w:r w:rsidR="007B37C3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3D559A0F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3F676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</w:t>
      </w:r>
      <w:r w:rsidR="000F69AE" w:rsidRPr="00F92539">
        <w:rPr>
          <w:rFonts w:ascii="Times New Roman" w:hAnsi="Times New Roman" w:cs="Times New Roman"/>
          <w:sz w:val="24"/>
          <w:szCs w:val="24"/>
        </w:rPr>
        <w:t xml:space="preserve">minimalne powierzchnie </w:t>
      </w:r>
      <w:r w:rsidR="005C0948" w:rsidRPr="00F92539">
        <w:rPr>
          <w:rFonts w:ascii="Times New Roman" w:hAnsi="Times New Roman" w:cs="Times New Roman"/>
          <w:sz w:val="24"/>
          <w:szCs w:val="24"/>
        </w:rPr>
        <w:t xml:space="preserve">nowo wydzielanych </w:t>
      </w:r>
      <w:r w:rsidR="000F69AE" w:rsidRPr="00F92539">
        <w:rPr>
          <w:rFonts w:ascii="Times New Roman" w:hAnsi="Times New Roman" w:cs="Times New Roman"/>
          <w:sz w:val="24"/>
          <w:szCs w:val="24"/>
        </w:rPr>
        <w:t>działek budowlanych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</w:p>
    <w:p w14:paraId="6B12D924" w14:textId="15FE7BE1" w:rsidR="00E13ABD" w:rsidRPr="00F92539" w:rsidRDefault="00474128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terenów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7567B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>, 2MN</w:t>
      </w:r>
      <w:r w:rsidR="003727C4" w:rsidRPr="00F92539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 xml:space="preserve">4MN 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3E74AD" w:rsidRPr="00F92539">
        <w:rPr>
          <w:rFonts w:ascii="Times New Roman" w:hAnsi="Times New Roman" w:cs="Times New Roman"/>
          <w:sz w:val="24"/>
          <w:szCs w:val="24"/>
        </w:rPr>
        <w:t>9</w:t>
      </w:r>
      <w:r w:rsidRPr="00F92539">
        <w:rPr>
          <w:rFonts w:ascii="Times New Roman" w:hAnsi="Times New Roman" w:cs="Times New Roman"/>
          <w:sz w:val="24"/>
          <w:szCs w:val="24"/>
        </w:rPr>
        <w:t>00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70F32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D2136D5" w14:textId="4CCFDADB" w:rsidR="003727C4" w:rsidRPr="00F92539" w:rsidRDefault="003727C4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="00BC5041" w:rsidRPr="00F9253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C5041" w:rsidRPr="00F92539">
        <w:rPr>
          <w:rFonts w:ascii="Times New Roman" w:hAnsi="Times New Roman" w:cs="Times New Roman"/>
          <w:b/>
          <w:sz w:val="24"/>
          <w:szCs w:val="24"/>
        </w:rPr>
        <w:t xml:space="preserve">MN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3E74AD" w:rsidRPr="00F92539">
        <w:rPr>
          <w:rFonts w:ascii="Times New Roman" w:hAnsi="Times New Roman" w:cs="Times New Roman"/>
          <w:sz w:val="24"/>
          <w:szCs w:val="24"/>
        </w:rPr>
        <w:t>300 </w:t>
      </w:r>
      <w:r w:rsidR="000E7EC1" w:rsidRPr="00F92539">
        <w:rPr>
          <w:rFonts w:ascii="Times New Roman" w:hAnsi="Times New Roman" w:cs="Times New Roman"/>
          <w:sz w:val="24"/>
          <w:szCs w:val="24"/>
        </w:rPr>
        <w:t>m</w:t>
      </w:r>
      <w:r w:rsidR="000E7EC1"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E7EC1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4173DB" w14:textId="77777777" w:rsidR="00C70F32" w:rsidRPr="00F92539" w:rsidRDefault="00C70F32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="00EE6E7C"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</w:t>
      </w:r>
      <w:r w:rsidR="00EE6E7C" w:rsidRPr="00F92539">
        <w:rPr>
          <w:rFonts w:ascii="Times New Roman" w:hAnsi="Times New Roman" w:cs="Times New Roman"/>
          <w:sz w:val="24"/>
          <w:szCs w:val="24"/>
        </w:rPr>
        <w:t>3000 m</w:t>
      </w:r>
      <w:r w:rsidR="00EE6E7C"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6E7C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006504F" w14:textId="77777777" w:rsidR="001D2B5D" w:rsidRPr="00F92539" w:rsidRDefault="004B5FAB" w:rsidP="007F37AE">
      <w:pPr>
        <w:pStyle w:val="Akapitzlist"/>
        <w:numPr>
          <w:ilvl w:val="2"/>
          <w:numId w:val="2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C70F32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C70F32" w:rsidRPr="00F92539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C70F32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>500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439F93" w14:textId="77777777" w:rsidR="001E49C1" w:rsidRPr="00F92539" w:rsidRDefault="00474128" w:rsidP="007F37AE">
      <w:pPr>
        <w:pStyle w:val="Akapitzlist"/>
        <w:numPr>
          <w:ilvl w:val="1"/>
          <w:numId w:val="3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Ustalone w </w:t>
      </w:r>
      <w:r w:rsidR="000F69AE" w:rsidRPr="00F92539">
        <w:rPr>
          <w:rFonts w:ascii="Times New Roman" w:hAnsi="Times New Roman" w:cs="Times New Roman"/>
          <w:sz w:val="24"/>
          <w:szCs w:val="24"/>
        </w:rPr>
        <w:t>ust. 1 wielkości</w:t>
      </w:r>
      <w:r w:rsidRPr="00F92539">
        <w:rPr>
          <w:rFonts w:ascii="Times New Roman" w:hAnsi="Times New Roman" w:cs="Times New Roman"/>
          <w:sz w:val="24"/>
          <w:szCs w:val="24"/>
        </w:rPr>
        <w:t xml:space="preserve"> nie dotyczą</w:t>
      </w:r>
      <w:r w:rsidR="001E49C1" w:rsidRPr="00F92539">
        <w:rPr>
          <w:rFonts w:ascii="Times New Roman" w:hAnsi="Times New Roman" w:cs="Times New Roman"/>
          <w:sz w:val="24"/>
          <w:szCs w:val="24"/>
        </w:rPr>
        <w:t>:</w:t>
      </w:r>
    </w:p>
    <w:p w14:paraId="764D78B5" w14:textId="77777777" w:rsidR="001E49C1" w:rsidRPr="00F92539" w:rsidRDefault="00474128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is</w:t>
      </w:r>
      <w:r w:rsidR="001E49C1" w:rsidRPr="00F92539">
        <w:rPr>
          <w:rFonts w:ascii="Times New Roman" w:hAnsi="Times New Roman" w:cs="Times New Roman"/>
          <w:sz w:val="24"/>
          <w:szCs w:val="24"/>
        </w:rPr>
        <w:t>tniejących podziałów na działki;</w:t>
      </w:r>
    </w:p>
    <w:p w14:paraId="151CA8FE" w14:textId="77777777" w:rsidR="001E49C1" w:rsidRPr="00F92539" w:rsidRDefault="000F69AE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planowanych działek wydzielanych w celu realizacji: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sieci, urządzeń i obiektów obsługujących sie</w:t>
      </w:r>
      <w:r w:rsidR="001E49C1" w:rsidRPr="00F92539">
        <w:rPr>
          <w:rFonts w:ascii="Times New Roman" w:hAnsi="Times New Roman" w:cs="Times New Roman"/>
          <w:sz w:val="24"/>
          <w:szCs w:val="24"/>
        </w:rPr>
        <w:t>ciową infrastrukturę techniczną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dojazd</w:t>
      </w:r>
      <w:r w:rsidR="00251357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nieruchomości</w:t>
      </w:r>
      <w:r w:rsidR="001E49C1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078BD5A5" w14:textId="77777777" w:rsidR="00474128" w:rsidRPr="00F92539" w:rsidRDefault="000F69AE" w:rsidP="007F37AE">
      <w:pPr>
        <w:pStyle w:val="Akapitzlist"/>
        <w:numPr>
          <w:ilvl w:val="2"/>
          <w:numId w:val="3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planowanych działek wydzielanych w celu regulacji stosunków własnościowych </w:t>
      </w:r>
      <w:r w:rsidR="00E06204" w:rsidRPr="00F92539">
        <w:rPr>
          <w:rFonts w:ascii="Times New Roman" w:hAnsi="Times New Roman" w:cs="Times New Roman"/>
          <w:sz w:val="24"/>
          <w:szCs w:val="24"/>
        </w:rPr>
        <w:t>pomiędzy sąsiadami, jak również w celu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popraw</w:t>
      </w:r>
      <w:r w:rsidR="00E06204" w:rsidRPr="00F92539">
        <w:rPr>
          <w:rFonts w:ascii="Times New Roman" w:hAnsi="Times New Roman" w:cs="Times New Roman"/>
          <w:sz w:val="24"/>
          <w:szCs w:val="24"/>
        </w:rPr>
        <w:t>y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warunków zagospodarowania nieruchomości przyległej</w:t>
      </w:r>
      <w:r w:rsidR="00C70F32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8FC55A" w14:textId="77777777" w:rsidR="00474128" w:rsidRPr="00F92539" w:rsidRDefault="00474128" w:rsidP="00D11D4F">
      <w:pPr>
        <w:pStyle w:val="Akapitzlist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892E032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zakresie szczególnych warunków zagospodarowania terenów oraz ograniczeń w ich użytkowaniu ustala si</w:t>
      </w:r>
      <w:r w:rsidR="0059513B" w:rsidRPr="00F92539">
        <w:rPr>
          <w:rFonts w:ascii="Times New Roman" w:hAnsi="Times New Roman" w:cs="Times New Roman"/>
          <w:sz w:val="24"/>
          <w:szCs w:val="24"/>
        </w:rPr>
        <w:t>ę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</w:p>
    <w:p w14:paraId="55AF911D" w14:textId="0C84468F" w:rsidR="00474128" w:rsidRPr="00F92539" w:rsidRDefault="00474128" w:rsidP="007F37AE">
      <w:pPr>
        <w:pStyle w:val="Akapitzlist"/>
        <w:numPr>
          <w:ilvl w:val="2"/>
          <w:numId w:val="3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ograniczenia w zabudowie i użytkowaniu terenów wzdłuż istniejących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planowanych linii energetycznych, kanalizacyjnych, wodociągowych, gazowych i teletechnicznych, zgodnie z przepisami odrębnymi;</w:t>
      </w:r>
    </w:p>
    <w:p w14:paraId="4B5EF328" w14:textId="14D40FD6" w:rsidR="00474128" w:rsidRPr="00F92539" w:rsidRDefault="00474128" w:rsidP="007F37AE">
      <w:pPr>
        <w:pStyle w:val="Akapitzlist"/>
        <w:numPr>
          <w:ilvl w:val="2"/>
          <w:numId w:val="3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ograniczenia, o których mowa w pkt 1 polegają także na konieczności usunięcia kolizji 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planowanej inwestycji </w:t>
      </w:r>
      <w:r w:rsidR="00F4477E" w:rsidRPr="00F92539">
        <w:rPr>
          <w:rFonts w:ascii="Times New Roman" w:hAnsi="Times New Roman" w:cs="Times New Roman"/>
          <w:sz w:val="24"/>
          <w:szCs w:val="24"/>
        </w:rPr>
        <w:t xml:space="preserve">z </w:t>
      </w:r>
      <w:r w:rsidRPr="00F92539">
        <w:rPr>
          <w:rFonts w:ascii="Times New Roman" w:hAnsi="Times New Roman" w:cs="Times New Roman"/>
          <w:sz w:val="24"/>
          <w:szCs w:val="24"/>
        </w:rPr>
        <w:t xml:space="preserve">ww. liniami. </w:t>
      </w:r>
    </w:p>
    <w:p w14:paraId="14A31568" w14:textId="77777777" w:rsidR="00F377DD" w:rsidRPr="00F92539" w:rsidRDefault="00F377DD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obszarze planu znajdują się napowietrzne linie elektroenergetyczne średniego napięcia SN</w:t>
      </w:r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15</w:t>
      </w:r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kV, oznaczone na rysunku planu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, jak również nieoznaczone na rysunku linie dystrybucyjne niskiego napięcia </w:t>
      </w:r>
      <w:proofErr w:type="spellStart"/>
      <w:r w:rsidR="00E06204" w:rsidRPr="00F92539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="00E06204" w:rsidRPr="00F92539">
        <w:rPr>
          <w:rFonts w:ascii="Times New Roman" w:hAnsi="Times New Roman" w:cs="Times New Roman"/>
          <w:sz w:val="24"/>
          <w:szCs w:val="24"/>
        </w:rPr>
        <w:t xml:space="preserve"> 0,4 kV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90262" w14:textId="02A6FE49" w:rsidR="00474128" w:rsidRPr="00F92539" w:rsidRDefault="00A9604A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Wzdłuż istniejących i planowanych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napowietrznych linii elektroenergetycznych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wyznacza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się pasy </w:t>
      </w:r>
      <w:r w:rsidRPr="00F92539">
        <w:rPr>
          <w:rFonts w:ascii="Times New Roman" w:hAnsi="Times New Roman" w:cs="Times New Roman"/>
          <w:sz w:val="24"/>
          <w:szCs w:val="24"/>
        </w:rPr>
        <w:t>technologiczne w poziomie nie mniejsze niż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5D4E01" w14:textId="52A7CF74" w:rsidR="00474128" w:rsidRPr="00F92539" w:rsidRDefault="00A9604A" w:rsidP="007F37AE">
      <w:pPr>
        <w:pStyle w:val="Akapitzlist"/>
        <w:numPr>
          <w:ilvl w:val="2"/>
          <w:numId w:val="3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14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,0 m (po </w:t>
      </w:r>
      <w:r w:rsidRPr="00F92539">
        <w:rPr>
          <w:rFonts w:ascii="Times New Roman" w:hAnsi="Times New Roman" w:cs="Times New Roman"/>
          <w:sz w:val="24"/>
          <w:szCs w:val="24"/>
        </w:rPr>
        <w:t>7</w:t>
      </w:r>
      <w:r w:rsidR="00474128" w:rsidRPr="00F92539">
        <w:rPr>
          <w:rFonts w:ascii="Times New Roman" w:hAnsi="Times New Roman" w:cs="Times New Roman"/>
          <w:sz w:val="24"/>
          <w:szCs w:val="24"/>
        </w:rPr>
        <w:t>,0 m od osi linii w ob</w:t>
      </w:r>
      <w:r w:rsidR="007F4599" w:rsidRPr="00F92539">
        <w:rPr>
          <w:rFonts w:ascii="Times New Roman" w:hAnsi="Times New Roman" w:cs="Times New Roman"/>
          <w:sz w:val="24"/>
          <w:szCs w:val="24"/>
        </w:rPr>
        <w:t>u kierunkach) dla linii SN 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15 kV; </w:t>
      </w:r>
    </w:p>
    <w:p w14:paraId="4686657D" w14:textId="2C36C859" w:rsidR="00013F80" w:rsidRPr="00F92539" w:rsidRDefault="00A9604A" w:rsidP="007F37AE">
      <w:pPr>
        <w:pStyle w:val="Akapitzlist"/>
        <w:numPr>
          <w:ilvl w:val="2"/>
          <w:numId w:val="3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7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,0 m (po </w:t>
      </w:r>
      <w:r w:rsidRPr="00F92539">
        <w:rPr>
          <w:rFonts w:ascii="Times New Roman" w:hAnsi="Times New Roman" w:cs="Times New Roman"/>
          <w:sz w:val="24"/>
          <w:szCs w:val="24"/>
        </w:rPr>
        <w:t>3,5</w:t>
      </w:r>
      <w:r w:rsidR="00013F80" w:rsidRPr="00F92539">
        <w:rPr>
          <w:rFonts w:ascii="Times New Roman" w:hAnsi="Times New Roman" w:cs="Times New Roman"/>
          <w:sz w:val="24"/>
          <w:szCs w:val="24"/>
        </w:rPr>
        <w:t> m od osi linii</w:t>
      </w:r>
      <w:r w:rsidR="007F4599" w:rsidRPr="00F92539">
        <w:rPr>
          <w:rFonts w:ascii="Times New Roman" w:hAnsi="Times New Roman" w:cs="Times New Roman"/>
          <w:sz w:val="24"/>
          <w:szCs w:val="24"/>
        </w:rPr>
        <w:t xml:space="preserve"> w obu kierunkach) dla linii </w:t>
      </w:r>
      <w:proofErr w:type="spellStart"/>
      <w:r w:rsidR="007F4599" w:rsidRPr="00F92539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="007F4599" w:rsidRPr="00F92539">
        <w:rPr>
          <w:rFonts w:ascii="Times New Roman" w:hAnsi="Times New Roman" w:cs="Times New Roman"/>
          <w:sz w:val="24"/>
          <w:szCs w:val="24"/>
        </w:rPr>
        <w:t> </w:t>
      </w:r>
      <w:r w:rsidR="00013F80" w:rsidRPr="00F92539">
        <w:rPr>
          <w:rFonts w:ascii="Times New Roman" w:hAnsi="Times New Roman" w:cs="Times New Roman"/>
          <w:sz w:val="24"/>
          <w:szCs w:val="24"/>
        </w:rPr>
        <w:t xml:space="preserve">0,4 kV. </w:t>
      </w:r>
    </w:p>
    <w:p w14:paraId="2CF04042" w14:textId="77777777" w:rsidR="00474128" w:rsidRPr="00F92539" w:rsidRDefault="00474128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W obszarze, o którym mowa w ust. </w:t>
      </w:r>
      <w:r w:rsidR="00F377DD" w:rsidRPr="00F92539">
        <w:rPr>
          <w:rFonts w:ascii="Times New Roman" w:hAnsi="Times New Roman" w:cs="Times New Roman"/>
          <w:sz w:val="24"/>
          <w:szCs w:val="24"/>
        </w:rPr>
        <w:t xml:space="preserve">3, do czasu </w:t>
      </w:r>
      <w:r w:rsidR="00E06204" w:rsidRPr="00F92539">
        <w:rPr>
          <w:rFonts w:ascii="Times New Roman" w:hAnsi="Times New Roman" w:cs="Times New Roman"/>
          <w:sz w:val="24"/>
          <w:szCs w:val="24"/>
        </w:rPr>
        <w:t>likwidacji</w:t>
      </w:r>
      <w:r w:rsidR="00F377DD" w:rsidRPr="00F92539">
        <w:rPr>
          <w:rFonts w:ascii="Times New Roman" w:hAnsi="Times New Roman" w:cs="Times New Roman"/>
          <w:sz w:val="24"/>
          <w:szCs w:val="24"/>
        </w:rPr>
        <w:t xml:space="preserve"> linii</w:t>
      </w:r>
      <w:r w:rsidR="00E06204" w:rsidRPr="00F92539">
        <w:rPr>
          <w:rFonts w:ascii="Times New Roman" w:hAnsi="Times New Roman" w:cs="Times New Roman"/>
          <w:sz w:val="24"/>
          <w:szCs w:val="24"/>
        </w:rPr>
        <w:t xml:space="preserve"> napowietrznej</w:t>
      </w:r>
      <w:r w:rsidR="00F377DD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obowiązuje: </w:t>
      </w:r>
    </w:p>
    <w:p w14:paraId="17DDE145" w14:textId="77777777" w:rsidR="00A2241E" w:rsidRPr="00F92539" w:rsidRDefault="00A2241E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zabudowy; </w:t>
      </w:r>
    </w:p>
    <w:p w14:paraId="3617DDDF" w14:textId="77777777" w:rsidR="00474128" w:rsidRPr="00F92539" w:rsidRDefault="00474128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zakaz sadzenia roślinności wysokiej; </w:t>
      </w:r>
    </w:p>
    <w:p w14:paraId="4CA78AA1" w14:textId="77777777" w:rsidR="00474128" w:rsidRPr="00F92539" w:rsidRDefault="00174420" w:rsidP="007F37AE">
      <w:pPr>
        <w:pStyle w:val="Akapitzlist"/>
        <w:numPr>
          <w:ilvl w:val="2"/>
          <w:numId w:val="1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</w:t>
      </w:r>
      <w:r w:rsidR="00F16913" w:rsidRPr="00F92539">
        <w:rPr>
          <w:rFonts w:ascii="Times New Roman" w:hAnsi="Times New Roman" w:cs="Times New Roman"/>
          <w:sz w:val="24"/>
          <w:szCs w:val="24"/>
        </w:rPr>
        <w:t>zagospodar</w:t>
      </w:r>
      <w:r w:rsidR="00E13ABD" w:rsidRPr="00F92539">
        <w:rPr>
          <w:rFonts w:ascii="Times New Roman" w:hAnsi="Times New Roman" w:cs="Times New Roman"/>
          <w:sz w:val="24"/>
          <w:szCs w:val="24"/>
        </w:rPr>
        <w:t>owania terenu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na trasie linii według przepisów odrębnych.</w:t>
      </w:r>
    </w:p>
    <w:p w14:paraId="527E1B6D" w14:textId="77AB0D8F" w:rsidR="00474128" w:rsidRPr="00F92539" w:rsidRDefault="00E06204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5" w:hanging="4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 zabudowie i zagospodarowaniu terenu należy uwzględnić odpowiednie odległości od innych niż w</w:t>
      </w:r>
      <w:r w:rsidR="00AE13F8" w:rsidRPr="00F92539">
        <w:rPr>
          <w:rFonts w:ascii="Times New Roman" w:hAnsi="Times New Roman" w:cs="Times New Roman"/>
          <w:sz w:val="24"/>
          <w:szCs w:val="24"/>
        </w:rPr>
        <w:t>yżej wyszczególnione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AE13F8" w:rsidRPr="00F92539">
        <w:rPr>
          <w:rFonts w:ascii="Times New Roman" w:hAnsi="Times New Roman" w:cs="Times New Roman"/>
          <w:sz w:val="24"/>
          <w:szCs w:val="24"/>
        </w:rPr>
        <w:t xml:space="preserve">obiektów i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sieci infrastruktury technicznej,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z przepisami odrębnymi. </w:t>
      </w:r>
    </w:p>
    <w:p w14:paraId="21F5A6AC" w14:textId="0CBF404A" w:rsidR="0039166B" w:rsidRPr="00F92539" w:rsidRDefault="0039166B" w:rsidP="007F37AE">
      <w:pPr>
        <w:pStyle w:val="Akapitzlist"/>
        <w:numPr>
          <w:ilvl w:val="1"/>
          <w:numId w:val="21"/>
        </w:numPr>
        <w:tabs>
          <w:tab w:val="clear" w:pos="792"/>
        </w:tabs>
        <w:suppressAutoHyphens/>
        <w:spacing w:after="0" w:line="276" w:lineRule="auto"/>
        <w:ind w:left="425" w:hanging="4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Fakt wyznaczenia linii zabudowy w pasach technicznych, o których mowa w ust. 3, nie wyklucza zakazów określonych w ust. 4, do czasu likwidacji odpowiednich linii. </w:t>
      </w:r>
    </w:p>
    <w:p w14:paraId="4AEF15BD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1D823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uzbrojenia terenów: </w:t>
      </w:r>
    </w:p>
    <w:p w14:paraId="1A6DA6CF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powiązanie sieci infrastruktury technicznej z układem zewnętrznym oraz zapewnienie dostępu do sieci, 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za pośrednictwem istniejących linii dystrybucyjnych i magistralnych, </w:t>
      </w:r>
      <w:r w:rsidRPr="00F92539">
        <w:rPr>
          <w:rFonts w:ascii="Times New Roman" w:hAnsi="Times New Roman" w:cs="Times New Roman"/>
          <w:sz w:val="24"/>
          <w:szCs w:val="24"/>
        </w:rPr>
        <w:t xml:space="preserve">zgodnie z przepisami odrębnymi; </w:t>
      </w:r>
    </w:p>
    <w:p w14:paraId="7BA522D8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wyznacza się przebieg sieci infrastruktury technicznej wzdłuż lub w granicach istniejących i projektowanych dróg, z zastrzeżeniem ustaleń szczegółowych planu; </w:t>
      </w:r>
    </w:p>
    <w:p w14:paraId="0936BBE6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przy projektowaniu nowych inwestycji, w przypadku kolizji z istniejącą infrastrukturą techniczną, </w:t>
      </w:r>
      <w:r w:rsidR="006C4435" w:rsidRPr="00F92539">
        <w:rPr>
          <w:rFonts w:ascii="Times New Roman" w:hAnsi="Times New Roman" w:cs="Times New Roman"/>
          <w:sz w:val="24"/>
          <w:szCs w:val="24"/>
        </w:rPr>
        <w:t>dopuszcza się przebudowę</w:t>
      </w:r>
      <w:r w:rsidRPr="00F92539">
        <w:rPr>
          <w:rFonts w:ascii="Times New Roman" w:hAnsi="Times New Roman" w:cs="Times New Roman"/>
          <w:sz w:val="24"/>
          <w:szCs w:val="24"/>
        </w:rPr>
        <w:t xml:space="preserve"> istniejących sieci, 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albo likwidację ich poszczególnych odcinków i budowę nowych w innym przebiegu, </w:t>
      </w:r>
      <w:r w:rsidRPr="00F92539">
        <w:rPr>
          <w:rFonts w:ascii="Times New Roman" w:hAnsi="Times New Roman" w:cs="Times New Roman"/>
          <w:sz w:val="24"/>
          <w:szCs w:val="24"/>
        </w:rPr>
        <w:t xml:space="preserve">zgodnie z </w:t>
      </w:r>
      <w:r w:rsidR="006C4435" w:rsidRPr="00F92539">
        <w:rPr>
          <w:rFonts w:ascii="Times New Roman" w:hAnsi="Times New Roman" w:cs="Times New Roman"/>
          <w:sz w:val="24"/>
          <w:szCs w:val="24"/>
        </w:rPr>
        <w:t>przepisami odrębnymi i ustaleniami niniejszego planu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D30AC0" w14:textId="4B29D4B6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podczas prac związanych z remontem, przebudową lub budową nowych elementów infrastruktury technicznej obowiązuje zachowanie stref ochronnych od budynków, budowli, innych elementów uzbrojenia technicznego itp.,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 warunkami określonymi w przepisach odrębnych</w:t>
      </w:r>
      <w:r w:rsidR="006C4435" w:rsidRPr="00F92539">
        <w:rPr>
          <w:rFonts w:ascii="Times New Roman" w:hAnsi="Times New Roman" w:cs="Times New Roman"/>
          <w:sz w:val="24"/>
          <w:szCs w:val="24"/>
        </w:rPr>
        <w:t xml:space="preserve"> i normach branżowych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25010F6" w14:textId="77777777" w:rsidR="00474128" w:rsidRPr="00F92539" w:rsidRDefault="00474128" w:rsidP="007F37AE">
      <w:pPr>
        <w:pStyle w:val="Akapitzlist"/>
        <w:numPr>
          <w:ilvl w:val="2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nowych obiektów, urządzeń i sieci infrastruktury technicznej, na warunkach określonych w przepisach odrębnych, przy uwzględnieniu ustaleń </w:t>
      </w:r>
      <w:r w:rsidR="006C4435" w:rsidRPr="00F92539">
        <w:rPr>
          <w:rFonts w:ascii="Times New Roman" w:hAnsi="Times New Roman" w:cs="Times New Roman"/>
          <w:sz w:val="24"/>
          <w:szCs w:val="24"/>
        </w:rPr>
        <w:t>niniejszej uchwały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A78375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lokalizacji i funkcjonowania sieci elektroenergetycznej: </w:t>
      </w:r>
    </w:p>
    <w:p w14:paraId="596B1464" w14:textId="77777777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zaopatrzenie w energię elektryczną z istniejących sieci elektroenergetycznych średniego napięcia, poprzez istniejące i projektowane transformatory i linie niskiego napięcia; </w:t>
      </w:r>
    </w:p>
    <w:p w14:paraId="7BFA27F3" w14:textId="1DD1C942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z dopuszczeniem przebudowy i rozbudowy istniejących urządzeń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i sieci elektroenergetycznych, w tym z możliwością ich przełożenia i wymiany na kablowe; </w:t>
      </w:r>
    </w:p>
    <w:p w14:paraId="46DB9D7F" w14:textId="5D0BD441" w:rsidR="00474128" w:rsidRPr="00F92539" w:rsidRDefault="00474128" w:rsidP="007F37AE">
      <w:pPr>
        <w:pStyle w:val="Akapitzlist"/>
        <w:numPr>
          <w:ilvl w:val="2"/>
          <w:numId w:val="1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lokalizacja elektroenergetycznych linii kablowych wraz ze złączami w pasach technologicznych o szerokości minimum 1,0 m</w:t>
      </w:r>
      <w:r w:rsidR="002B5705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1BB7E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zaopatrzenia w wodę: </w:t>
      </w:r>
    </w:p>
    <w:p w14:paraId="7B1298A0" w14:textId="77777777" w:rsidR="00474128" w:rsidRPr="00F92539" w:rsidRDefault="00474128" w:rsidP="00E413A7">
      <w:pPr>
        <w:pStyle w:val="Akapitzlist"/>
        <w:numPr>
          <w:ilvl w:val="2"/>
          <w:numId w:val="1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zasilanie w wodę z </w:t>
      </w:r>
      <w:r w:rsidR="000E2570" w:rsidRPr="00F92539">
        <w:rPr>
          <w:rFonts w:ascii="Times New Roman" w:hAnsi="Times New Roman" w:cs="Times New Roman"/>
          <w:sz w:val="24"/>
          <w:szCs w:val="24"/>
        </w:rPr>
        <w:t xml:space="preserve">istniejącej i projektowanej </w:t>
      </w:r>
      <w:r w:rsidRPr="00F92539">
        <w:rPr>
          <w:rFonts w:ascii="Times New Roman" w:hAnsi="Times New Roman" w:cs="Times New Roman"/>
          <w:sz w:val="24"/>
          <w:szCs w:val="24"/>
        </w:rPr>
        <w:t xml:space="preserve">sieci wodociągowej; </w:t>
      </w:r>
    </w:p>
    <w:p w14:paraId="137639C0" w14:textId="77777777" w:rsidR="00474128" w:rsidRPr="00F92539" w:rsidRDefault="00474128" w:rsidP="007F37AE">
      <w:pPr>
        <w:pStyle w:val="Akapitzlist"/>
        <w:numPr>
          <w:ilvl w:val="2"/>
          <w:numId w:val="1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zaopatrzenie w wodę do celów przeciwpożarowych z gminnej sieci wodociągowej wraz z wykonaniem stosowanych urządzeń umożliwiających pobór wody podczas akcji gaśniczej.</w:t>
      </w:r>
    </w:p>
    <w:p w14:paraId="39922589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  <w:tab w:val="num" w:pos="-709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odprowadzania i </w:t>
      </w:r>
      <w:r w:rsidR="00C36E8F" w:rsidRPr="00F92539">
        <w:rPr>
          <w:rFonts w:ascii="Times New Roman" w:hAnsi="Times New Roman" w:cs="Times New Roman"/>
          <w:sz w:val="24"/>
          <w:szCs w:val="24"/>
        </w:rPr>
        <w:t xml:space="preserve">oczyszczania </w:t>
      </w:r>
      <w:r w:rsidRPr="00F92539">
        <w:rPr>
          <w:rFonts w:ascii="Times New Roman" w:hAnsi="Times New Roman" w:cs="Times New Roman"/>
          <w:sz w:val="24"/>
          <w:szCs w:val="24"/>
        </w:rPr>
        <w:t xml:space="preserve">ścieków: </w:t>
      </w:r>
    </w:p>
    <w:p w14:paraId="36B6C7BF" w14:textId="5F83D81B" w:rsidR="00474128" w:rsidRPr="00F92539" w:rsidRDefault="00474128" w:rsidP="007F37AE">
      <w:pPr>
        <w:pStyle w:val="Akapitzlist"/>
        <w:numPr>
          <w:ilvl w:val="2"/>
          <w:numId w:val="1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odprowadzanie ścieków bytowy</w:t>
      </w:r>
      <w:r w:rsidR="0098739B" w:rsidRPr="00F92539">
        <w:rPr>
          <w:rFonts w:ascii="Times New Roman" w:hAnsi="Times New Roman" w:cs="Times New Roman"/>
          <w:sz w:val="24"/>
          <w:szCs w:val="24"/>
        </w:rPr>
        <w:t>ch</w:t>
      </w:r>
      <w:r w:rsidR="006F4C21" w:rsidRPr="00F92539">
        <w:rPr>
          <w:rFonts w:ascii="Times New Roman" w:hAnsi="Times New Roman" w:cs="Times New Roman"/>
          <w:sz w:val="24"/>
          <w:szCs w:val="24"/>
        </w:rPr>
        <w:t xml:space="preserve"> i</w:t>
      </w:r>
      <w:r w:rsidRPr="00F92539">
        <w:rPr>
          <w:rFonts w:ascii="Times New Roman" w:hAnsi="Times New Roman" w:cs="Times New Roman"/>
          <w:sz w:val="24"/>
          <w:szCs w:val="24"/>
        </w:rPr>
        <w:t xml:space="preserve"> komunalnych do sieci kanalizacji sanitarnej; </w:t>
      </w:r>
    </w:p>
    <w:p w14:paraId="1D19AF19" w14:textId="77777777" w:rsidR="00474128" w:rsidRPr="00F92539" w:rsidRDefault="006F4C21" w:rsidP="00E413A7">
      <w:pPr>
        <w:pStyle w:val="Akapitzlist"/>
        <w:numPr>
          <w:ilvl w:val="2"/>
          <w:numId w:val="1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>do czasu budowy gminnej sieci kanalizacji sanitarnej dopuszcza się stosowanie indywidualnych rozwiązań technicznych z preferencją rozwiązań ekologicznych, m.in. szczelnych certyfikowanych zbiorników bezodpływowych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5F1B35" w14:textId="77777777" w:rsidR="00474128" w:rsidRPr="00F92539" w:rsidRDefault="00474128" w:rsidP="007F37AE">
      <w:pPr>
        <w:pStyle w:val="Akapitzlist"/>
        <w:numPr>
          <w:ilvl w:val="1"/>
          <w:numId w:val="9"/>
        </w:numPr>
        <w:tabs>
          <w:tab w:val="clear" w:pos="792"/>
          <w:tab w:val="num" w:pos="-1560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Ustala się ogólne zasady </w:t>
      </w:r>
      <w:r w:rsidRPr="00F92539">
        <w:rPr>
          <w:rFonts w:ascii="Times New Roman" w:hAnsi="Times New Roman" w:cs="Times New Roman"/>
          <w:spacing w:val="-2"/>
          <w:sz w:val="24"/>
          <w:szCs w:val="24"/>
        </w:rPr>
        <w:t xml:space="preserve">odprowadzenia wód opadowych i roztopowych: </w:t>
      </w:r>
    </w:p>
    <w:p w14:paraId="44A3CB3F" w14:textId="77777777" w:rsidR="00474128" w:rsidRPr="00F92539" w:rsidRDefault="00474128" w:rsidP="007F37AE">
      <w:pPr>
        <w:pStyle w:val="Akapitzlist"/>
        <w:numPr>
          <w:ilvl w:val="2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powierzchniowe odprowadzanie wód opadowych i roztopowych w granicach nieruchomości, do której inwestor posiada tytuł prawny, z wykorzystaniem retencji naturalnej, </w:t>
      </w:r>
      <w:r w:rsidR="00281709" w:rsidRPr="00F92539">
        <w:rPr>
          <w:rFonts w:ascii="Times New Roman" w:hAnsi="Times New Roman" w:cs="Times New Roman"/>
          <w:sz w:val="24"/>
          <w:szCs w:val="24"/>
        </w:rPr>
        <w:t>natomi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281709" w:rsidRPr="00F92539">
        <w:rPr>
          <w:rFonts w:ascii="Times New Roman" w:hAnsi="Times New Roman" w:cs="Times New Roman"/>
          <w:sz w:val="24"/>
          <w:szCs w:val="24"/>
        </w:rPr>
        <w:t>st wody opadowe i roztopowe</w:t>
      </w:r>
      <w:r w:rsidRPr="00F92539">
        <w:rPr>
          <w:rFonts w:ascii="Times New Roman" w:hAnsi="Times New Roman" w:cs="Times New Roman"/>
          <w:sz w:val="24"/>
          <w:szCs w:val="24"/>
        </w:rPr>
        <w:t xml:space="preserve"> z powierzchni zanieczyszczonych </w:t>
      </w:r>
      <w:r w:rsidR="00281709" w:rsidRPr="00F92539">
        <w:rPr>
          <w:rFonts w:ascii="Times New Roman" w:hAnsi="Times New Roman" w:cs="Times New Roman"/>
          <w:sz w:val="24"/>
          <w:szCs w:val="24"/>
        </w:rPr>
        <w:t xml:space="preserve">należy kanalizować i powstałe w ten sposób ścieki deszczowe odprowadzać </w:t>
      </w:r>
      <w:r w:rsidRPr="00F92539">
        <w:rPr>
          <w:rFonts w:ascii="Times New Roman" w:hAnsi="Times New Roman" w:cs="Times New Roman"/>
          <w:sz w:val="24"/>
          <w:szCs w:val="24"/>
        </w:rPr>
        <w:t>do sieci kanalizacji deszczowej</w:t>
      </w:r>
      <w:r w:rsidR="00281709" w:rsidRPr="00F92539">
        <w:rPr>
          <w:rFonts w:ascii="Times New Roman" w:hAnsi="Times New Roman" w:cs="Times New Roman"/>
          <w:sz w:val="24"/>
          <w:szCs w:val="24"/>
        </w:rPr>
        <w:t>, albo odprowadzać do zbiorników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AB907A0" w14:textId="2AF3DB1C" w:rsidR="00474128" w:rsidRPr="00F92539" w:rsidRDefault="00474128" w:rsidP="007F37AE">
      <w:pPr>
        <w:pStyle w:val="Akapitzlist"/>
        <w:numPr>
          <w:ilvl w:val="2"/>
          <w:numId w:val="2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 czasu realizacji sieci kanalizacji deszczowej dopuszcza się indywidualne rozwiązania w zakresie kanalizowania wód opadowych i deszczowych, zgodnie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 przepisami odrębnymi, np. zbiorniki retencyjne. </w:t>
      </w:r>
    </w:p>
    <w:p w14:paraId="076679DE" w14:textId="77777777" w:rsidR="00474128" w:rsidRPr="00F92539" w:rsidRDefault="00F166BF" w:rsidP="007F37AE">
      <w:pPr>
        <w:pStyle w:val="Akapitzlist"/>
        <w:numPr>
          <w:ilvl w:val="1"/>
          <w:numId w:val="9"/>
        </w:numPr>
        <w:tabs>
          <w:tab w:val="clear" w:pos="792"/>
          <w:tab w:val="num" w:pos="-1560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g</w:t>
      </w:r>
      <w:r w:rsidR="0098739B" w:rsidRPr="00F92539">
        <w:rPr>
          <w:rFonts w:ascii="Times New Roman" w:hAnsi="Times New Roman" w:cs="Times New Roman"/>
          <w:sz w:val="24"/>
          <w:szCs w:val="24"/>
        </w:rPr>
        <w:t>ospodark</w:t>
      </w:r>
      <w:r w:rsidRPr="00F92539">
        <w:rPr>
          <w:rFonts w:ascii="Times New Roman" w:hAnsi="Times New Roman" w:cs="Times New Roman"/>
          <w:sz w:val="24"/>
          <w:szCs w:val="24"/>
        </w:rPr>
        <w:t>i</w:t>
      </w:r>
      <w:r w:rsidR="0098739B" w:rsidRPr="00F92539">
        <w:rPr>
          <w:rFonts w:ascii="Times New Roman" w:hAnsi="Times New Roman" w:cs="Times New Roman"/>
          <w:sz w:val="24"/>
          <w:szCs w:val="24"/>
        </w:rPr>
        <w:t xml:space="preserve"> odpadami zgodnie z przepisami odrębnymi.</w:t>
      </w:r>
    </w:p>
    <w:p w14:paraId="015DECFA" w14:textId="77777777" w:rsidR="00474128" w:rsidRPr="00F92539" w:rsidRDefault="00F166BF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z</w:t>
      </w:r>
      <w:r w:rsidR="00474128" w:rsidRPr="00F92539">
        <w:rPr>
          <w:rFonts w:ascii="Times New Roman" w:hAnsi="Times New Roman" w:cs="Times New Roman"/>
          <w:sz w:val="24"/>
          <w:szCs w:val="24"/>
        </w:rPr>
        <w:t>aopatrzeni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 w ciepło:</w:t>
      </w:r>
    </w:p>
    <w:p w14:paraId="0B58F68F" w14:textId="2A8AE430" w:rsidR="00474128" w:rsidRPr="00F92539" w:rsidRDefault="00F166BF" w:rsidP="007F37AE">
      <w:pPr>
        <w:pStyle w:val="Akapitzlist"/>
        <w:numPr>
          <w:ilvl w:val="2"/>
          <w:numId w:val="2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zaopatrzenie w ciepło 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z indywidualnych źródeł ciepła, z wykorzystaniem paliw charakteryzujących się najniższymi wskaźnikami emisyjnymi spalanych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="00474128" w:rsidRPr="00F92539">
        <w:rPr>
          <w:rFonts w:ascii="Times New Roman" w:hAnsi="Times New Roman" w:cs="Times New Roman"/>
          <w:sz w:val="24"/>
          <w:szCs w:val="24"/>
        </w:rPr>
        <w:t>w urządzeniach o</w:t>
      </w:r>
      <w:r w:rsidR="002B5705" w:rsidRPr="00F92539">
        <w:rPr>
          <w:rFonts w:ascii="Times New Roman" w:hAnsi="Times New Roman" w:cs="Times New Roman"/>
          <w:sz w:val="24"/>
          <w:szCs w:val="24"/>
        </w:rPr>
        <w:t> </w:t>
      </w:r>
      <w:r w:rsidR="00474128" w:rsidRPr="00F92539">
        <w:rPr>
          <w:rFonts w:ascii="Times New Roman" w:hAnsi="Times New Roman" w:cs="Times New Roman"/>
          <w:sz w:val="24"/>
          <w:szCs w:val="24"/>
        </w:rPr>
        <w:t xml:space="preserve">wysokim stopniu sprawności, </w:t>
      </w:r>
    </w:p>
    <w:p w14:paraId="6EF78737" w14:textId="6D0C7372" w:rsidR="00474128" w:rsidRPr="00F92539" w:rsidRDefault="00474128" w:rsidP="007F37AE">
      <w:pPr>
        <w:pStyle w:val="Akapitzlist"/>
        <w:numPr>
          <w:ilvl w:val="2"/>
          <w:numId w:val="2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dopuszcza się wykorzystanie w celach grzewczych i technologicznych alternatywnych źródeł energii o mocy do 100 kW </w:t>
      </w:r>
      <w:r w:rsidR="00C07111" w:rsidRPr="00F92539">
        <w:rPr>
          <w:rFonts w:ascii="Times New Roman" w:hAnsi="Times New Roman" w:cs="Times New Roman"/>
          <w:sz w:val="24"/>
          <w:szCs w:val="24"/>
        </w:rPr>
        <w:t>przypadającej na jedną działkę</w:t>
      </w:r>
      <w:r w:rsidR="000D77E4" w:rsidRPr="00F92539">
        <w:rPr>
          <w:rFonts w:ascii="Times New Roman" w:hAnsi="Times New Roman" w:cs="Times New Roman"/>
          <w:sz w:val="24"/>
          <w:szCs w:val="24"/>
        </w:rPr>
        <w:t>, z wyjątkiem elektrowni wiatrowych</w:t>
      </w:r>
      <w:r w:rsidR="00C07111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CA0247" w14:textId="36BE0907" w:rsidR="00225622" w:rsidRPr="00F92539" w:rsidRDefault="00225622" w:rsidP="007F37AE">
      <w:pPr>
        <w:pStyle w:val="Akapitzlist"/>
        <w:numPr>
          <w:ilvl w:val="1"/>
          <w:numId w:val="9"/>
        </w:numPr>
        <w:tabs>
          <w:tab w:val="clear" w:pos="792"/>
        </w:tabs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zasady z</w:t>
      </w:r>
      <w:r w:rsidR="004004E5" w:rsidRPr="00F92539">
        <w:rPr>
          <w:rFonts w:ascii="Times New Roman" w:hAnsi="Times New Roman" w:cs="Times New Roman"/>
          <w:sz w:val="24"/>
          <w:szCs w:val="24"/>
        </w:rPr>
        <w:t>aopatrzeni</w:t>
      </w:r>
      <w:r w:rsidRPr="00F92539">
        <w:rPr>
          <w:rFonts w:ascii="Times New Roman" w:hAnsi="Times New Roman" w:cs="Times New Roman"/>
          <w:sz w:val="24"/>
          <w:szCs w:val="24"/>
        </w:rPr>
        <w:t>a</w:t>
      </w:r>
      <w:r w:rsidR="004004E5" w:rsidRPr="00F92539">
        <w:rPr>
          <w:rFonts w:ascii="Times New Roman" w:hAnsi="Times New Roman" w:cs="Times New Roman"/>
          <w:sz w:val="24"/>
          <w:szCs w:val="24"/>
        </w:rPr>
        <w:t xml:space="preserve"> w gaz</w:t>
      </w:r>
      <w:r w:rsidRPr="00F92539">
        <w:rPr>
          <w:rFonts w:ascii="Times New Roman" w:hAnsi="Times New Roman" w:cs="Times New Roman"/>
          <w:sz w:val="24"/>
          <w:szCs w:val="24"/>
        </w:rPr>
        <w:t>:</w:t>
      </w:r>
      <w:r w:rsidR="004004E5"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11BC5" w14:textId="77777777" w:rsidR="00225622" w:rsidRPr="00F92539" w:rsidRDefault="001219AB" w:rsidP="00225622">
      <w:pPr>
        <w:pStyle w:val="Akapitzlist"/>
        <w:numPr>
          <w:ilvl w:val="2"/>
          <w:numId w:val="1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 projektowanej lub istniejącej sieci gazowej średniego i niskiego ciśnienia</w:t>
      </w:r>
      <w:r w:rsidR="00225622" w:rsidRPr="00F92539">
        <w:rPr>
          <w:rFonts w:ascii="Times New Roman" w:hAnsi="Times New Roman" w:cs="Times New Roman"/>
          <w:sz w:val="24"/>
          <w:szCs w:val="24"/>
        </w:rPr>
        <w:t>;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B4853" w14:textId="36F78039" w:rsidR="004004E5" w:rsidRPr="00F92539" w:rsidRDefault="004004E5" w:rsidP="00F47229">
      <w:pPr>
        <w:pStyle w:val="Akapitzlist"/>
        <w:numPr>
          <w:ilvl w:val="2"/>
          <w:numId w:val="1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</w:t>
      </w:r>
      <w:r w:rsidR="0042353B" w:rsidRPr="00F92539">
        <w:rPr>
          <w:rFonts w:ascii="Times New Roman" w:hAnsi="Times New Roman" w:cs="Times New Roman"/>
          <w:sz w:val="24"/>
          <w:szCs w:val="24"/>
        </w:rPr>
        <w:t xml:space="preserve">sieci gazowych </w:t>
      </w:r>
      <w:r w:rsidRPr="00F92539">
        <w:rPr>
          <w:rFonts w:ascii="Times New Roman" w:hAnsi="Times New Roman" w:cs="Times New Roman"/>
          <w:sz w:val="24"/>
          <w:szCs w:val="24"/>
        </w:rPr>
        <w:t>w liniach rozgraniczających dróg</w:t>
      </w:r>
      <w:r w:rsidR="0042353B"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E25346" w14:textId="77777777" w:rsidR="00E13ABD" w:rsidRPr="00F92539" w:rsidRDefault="00474128" w:rsidP="007F37AE">
      <w:pPr>
        <w:pStyle w:val="Akapitzlist"/>
        <w:numPr>
          <w:ilvl w:val="1"/>
          <w:numId w:val="59"/>
        </w:numPr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ogólne zasady lokalizacji i funkcjonowania urządzeń i sieci teletechnicznej:</w:t>
      </w:r>
    </w:p>
    <w:p w14:paraId="75A163F7" w14:textId="77777777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nakaz zapewnienia dostępu do istniejących, modernizowanych i nowych przebiegów sieci; </w:t>
      </w:r>
    </w:p>
    <w:p w14:paraId="4B84FC22" w14:textId="77777777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skablowania istniejących napowietrznych sieci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 teletechnicznych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7C97280" w14:textId="40163BD6" w:rsidR="00474128" w:rsidRPr="00F92539" w:rsidRDefault="00474128" w:rsidP="00F47229">
      <w:pPr>
        <w:pStyle w:val="Akapitzlist"/>
        <w:numPr>
          <w:ilvl w:val="2"/>
          <w:numId w:val="7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nowoprojektowanych obiektów sieci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teletechnicznych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jako sieci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kablowych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w kanalizacji teletechnicznej lub </w:t>
      </w:r>
      <w:r w:rsidR="00835B75" w:rsidRPr="00F92539">
        <w:rPr>
          <w:rFonts w:ascii="Times New Roman" w:hAnsi="Times New Roman" w:cs="Times New Roman"/>
          <w:sz w:val="24"/>
          <w:szCs w:val="24"/>
        </w:rPr>
        <w:t xml:space="preserve">jako </w:t>
      </w:r>
      <w:r w:rsidRPr="00F92539">
        <w:rPr>
          <w:rFonts w:ascii="Times New Roman" w:hAnsi="Times New Roman" w:cs="Times New Roman"/>
          <w:sz w:val="24"/>
          <w:szCs w:val="24"/>
        </w:rPr>
        <w:t>sie</w:t>
      </w:r>
      <w:r w:rsidR="00835B75" w:rsidRPr="00F92539">
        <w:rPr>
          <w:rFonts w:ascii="Times New Roman" w:hAnsi="Times New Roman" w:cs="Times New Roman"/>
          <w:sz w:val="24"/>
          <w:szCs w:val="24"/>
        </w:rPr>
        <w:t>ci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835B75" w:rsidRPr="00F92539">
        <w:rPr>
          <w:rFonts w:ascii="Times New Roman" w:hAnsi="Times New Roman" w:cs="Times New Roman"/>
          <w:sz w:val="24"/>
          <w:szCs w:val="24"/>
        </w:rPr>
        <w:t>radiowej</w:t>
      </w:r>
      <w:r w:rsidR="00B7289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D94767" w14:textId="77777777" w:rsidR="00E13ABD" w:rsidRPr="00F92539" w:rsidRDefault="00474128" w:rsidP="007F37AE">
      <w:pPr>
        <w:pStyle w:val="Akapitzlist"/>
        <w:numPr>
          <w:ilvl w:val="1"/>
          <w:numId w:val="59"/>
        </w:numPr>
        <w:suppressAutoHyphens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Nakaz montażu przeszkodowego oznakowania oraz dokonanie właściwego zgłoszenia przeszkód o wysokości równej i większej niż 50,0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służbom lotnictwa wojskowego, natomiast powyżej 100,0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– służbom lotnictwa cywilnego.</w:t>
      </w:r>
    </w:p>
    <w:p w14:paraId="73951AEC" w14:textId="77777777" w:rsidR="00474128" w:rsidRPr="00F92539" w:rsidRDefault="00474128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6CE24" w14:textId="77777777" w:rsidR="00474128" w:rsidRPr="00F92539" w:rsidRDefault="00474128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Ustala się następujące zasady budowy, rozbudowy i modernizacji systemów komunikacji:</w:t>
      </w:r>
    </w:p>
    <w:p w14:paraId="638EFF09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powiązanie układu komunikacyjnego obszaru objętego niniejszą uchwałą z siecią dróg zewnętrznych za pomocą istniejących na obszarze planu dróg wewnętrznych, oznaczonych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DAF2CD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obowiązuje klasyfikacja dróg określona w przepisach szczegółowych niniejszego planu; </w:t>
      </w:r>
    </w:p>
    <w:p w14:paraId="0DA1B051" w14:textId="74DD4E06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rozbudowę układu komunikac</w:t>
      </w:r>
      <w:r w:rsidR="002D0571" w:rsidRPr="00F92539">
        <w:rPr>
          <w:rFonts w:ascii="Times New Roman" w:hAnsi="Times New Roman" w:cs="Times New Roman"/>
          <w:sz w:val="24"/>
          <w:szCs w:val="24"/>
        </w:rPr>
        <w:t>yjnego zgodnie z ustaleniami §</w:t>
      </w:r>
      <w:r w:rsidR="007E4CB4" w:rsidRPr="00F92539">
        <w:rPr>
          <w:rFonts w:ascii="Times New Roman" w:hAnsi="Times New Roman" w:cs="Times New Roman"/>
          <w:sz w:val="24"/>
          <w:szCs w:val="24"/>
        </w:rPr>
        <w:t xml:space="preserve">20 </w:t>
      </w:r>
      <w:r w:rsidRPr="00F92539">
        <w:rPr>
          <w:rFonts w:ascii="Times New Roman" w:hAnsi="Times New Roman" w:cs="Times New Roman"/>
          <w:sz w:val="24"/>
          <w:szCs w:val="24"/>
        </w:rPr>
        <w:t xml:space="preserve">niniejszej uchwały; </w:t>
      </w:r>
    </w:p>
    <w:p w14:paraId="0EF5C10F" w14:textId="77777777" w:rsidR="00272FA4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lokalizacji liniowej podziemnej infrastruktury technicznej oraz ścieżek rowerowych w liniach rozgraniczających dróg wewnętrznych;</w:t>
      </w:r>
    </w:p>
    <w:p w14:paraId="04FC27AE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miejsca postojowe należy zapewnić w granicach własnej działki, w ilości nie mniejszej niż: </w:t>
      </w:r>
    </w:p>
    <w:p w14:paraId="588AFFC6" w14:textId="77777777" w:rsidR="00474128" w:rsidRPr="00F92539" w:rsidRDefault="00474128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terenów</w:t>
      </w:r>
      <w:r w:rsidR="00F02BEA" w:rsidRPr="00F92539">
        <w:rPr>
          <w:rFonts w:ascii="Times New Roman" w:hAnsi="Times New Roman" w:cs="Times New Roman"/>
          <w:sz w:val="24"/>
          <w:szCs w:val="24"/>
        </w:rPr>
        <w:t>:</w:t>
      </w:r>
      <w:r w:rsidR="007C53C3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72FA4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272FA4" w:rsidRPr="00F92539">
        <w:rPr>
          <w:rFonts w:ascii="Times New Roman" w:hAnsi="Times New Roman" w:cs="Times New Roman"/>
          <w:b/>
          <w:sz w:val="24"/>
          <w:szCs w:val="24"/>
        </w:rPr>
        <w:t xml:space="preserve"> MW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– </w:t>
      </w:r>
      <w:r w:rsidR="00C403FF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miejsc</w:t>
      </w:r>
      <w:r w:rsidR="00C403FF" w:rsidRPr="00F92539">
        <w:rPr>
          <w:rFonts w:ascii="Times New Roman" w:hAnsi="Times New Roman" w:cs="Times New Roman"/>
          <w:sz w:val="24"/>
          <w:szCs w:val="24"/>
        </w:rPr>
        <w:t>e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jedno mieszkanie, </w:t>
      </w:r>
    </w:p>
    <w:p w14:paraId="6783264B" w14:textId="77777777" w:rsidR="00272FA4" w:rsidRPr="00F92539" w:rsidRDefault="00474128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</w:t>
      </w:r>
      <w:r w:rsidR="00272FA4" w:rsidRPr="00F92539">
        <w:rPr>
          <w:rFonts w:ascii="Times New Roman" w:hAnsi="Times New Roman" w:cs="Times New Roman"/>
          <w:sz w:val="24"/>
          <w:szCs w:val="24"/>
        </w:rPr>
        <w:t xml:space="preserve"> teren</w:t>
      </w:r>
      <w:r w:rsidR="007C53C3" w:rsidRPr="00F92539">
        <w:rPr>
          <w:rFonts w:ascii="Times New Roman" w:hAnsi="Times New Roman" w:cs="Times New Roman"/>
          <w:sz w:val="24"/>
          <w:szCs w:val="24"/>
        </w:rPr>
        <w:t>u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Pr="00F92539">
        <w:rPr>
          <w:rFonts w:ascii="Times New Roman" w:hAnsi="Times New Roman" w:cs="Times New Roman"/>
          <w:sz w:val="24"/>
          <w:szCs w:val="24"/>
        </w:rPr>
        <w:t>– 1 miejsce na każde 50</w:t>
      </w:r>
      <w:r w:rsidR="00981CAE" w:rsidRPr="00F92539">
        <w:rPr>
          <w:rFonts w:ascii="Times New Roman" w:hAnsi="Times New Roman" w:cs="Times New Roman"/>
          <w:sz w:val="24"/>
          <w:szCs w:val="24"/>
        </w:rPr>
        <w:t>,0</w:t>
      </w:r>
      <w:r w:rsidRPr="00F92539">
        <w:rPr>
          <w:rFonts w:ascii="Times New Roman" w:hAnsi="Times New Roman" w:cs="Times New Roman"/>
          <w:sz w:val="24"/>
          <w:szCs w:val="24"/>
        </w:rPr>
        <w:t>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 powierzchni użytkowej usług</w:t>
      </w:r>
      <w:r w:rsidR="00C403FF"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D610382" w14:textId="76EBCB21" w:rsidR="006E6223" w:rsidRPr="00F92539" w:rsidRDefault="00272FA4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</w:t>
      </w:r>
      <w:r w:rsidR="00B72896" w:rsidRPr="00F92539">
        <w:rPr>
          <w:rFonts w:ascii="Times New Roman" w:hAnsi="Times New Roman" w:cs="Times New Roman"/>
          <w:sz w:val="24"/>
          <w:szCs w:val="24"/>
        </w:rPr>
        <w:t xml:space="preserve">terenu </w:t>
      </w:r>
      <w:r w:rsidRPr="00F92539">
        <w:rPr>
          <w:rFonts w:ascii="Times New Roman" w:hAnsi="Times New Roman" w:cs="Times New Roman"/>
          <w:b/>
          <w:sz w:val="24"/>
          <w:szCs w:val="24"/>
        </w:rPr>
        <w:t>U</w:t>
      </w:r>
      <w:r w:rsidR="007C53C3" w:rsidRPr="00F92539">
        <w:rPr>
          <w:rFonts w:ascii="Times New Roman" w:hAnsi="Times New Roman" w:cs="Times New Roman"/>
          <w:b/>
          <w:sz w:val="24"/>
          <w:szCs w:val="24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1 miejsce postojowe na każde 150 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81CA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powierzchni użytkowej </w:t>
      </w:r>
      <w:r w:rsidR="00835B75" w:rsidRPr="00F92539">
        <w:rPr>
          <w:rFonts w:ascii="Times New Roman" w:hAnsi="Times New Roman" w:cs="Times New Roman"/>
          <w:sz w:val="24"/>
          <w:szCs w:val="24"/>
        </w:rPr>
        <w:t>usług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2 miejsca na </w:t>
      </w:r>
      <w:r w:rsidR="007C53C3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 zatrudnionych</w:t>
      </w:r>
      <w:r w:rsidR="00C06994"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DD05A27" w14:textId="77777777" w:rsidR="00C06994" w:rsidRPr="00F92539" w:rsidRDefault="00C06994" w:rsidP="007F37AE">
      <w:pPr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 xml:space="preserve"> – 2 miejsca na każde 50,0 m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F92539">
        <w:rPr>
          <w:rFonts w:ascii="Times New Roman" w:hAnsi="Times New Roman" w:cs="Times New Roman"/>
          <w:sz w:val="24"/>
          <w:szCs w:val="24"/>
        </w:rPr>
        <w:t xml:space="preserve">powierzchni obiektów usługowych zlokalizowanych na tym terenie; </w:t>
      </w:r>
    </w:p>
    <w:p w14:paraId="3D1F98C2" w14:textId="77777777" w:rsidR="00474128" w:rsidRPr="00F92539" w:rsidRDefault="00474128" w:rsidP="007F37AE">
      <w:pPr>
        <w:pStyle w:val="Akapitzlist"/>
        <w:numPr>
          <w:ilvl w:val="2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miejsca postojowe dla pojazdów zaopatrzonych w kartę parkingową należy wyznaczyć zgodnie z przepisami odrębnymi. </w:t>
      </w:r>
    </w:p>
    <w:p w14:paraId="36F2B58E" w14:textId="76E80420" w:rsidR="00F4477E" w:rsidRPr="00870059" w:rsidRDefault="002708DD" w:rsidP="007C53C3">
      <w:pPr>
        <w:pStyle w:val="Akapitzlist"/>
        <w:numPr>
          <w:ilvl w:val="1"/>
          <w:numId w:val="35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obszarze planu ustala się realizację tras rowerowych w liniach rozgraniczających dróg wewnętrznych oznaczonych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innych ciągów komunikacyjnych. </w:t>
      </w:r>
    </w:p>
    <w:p w14:paraId="634D274A" w14:textId="77777777" w:rsidR="00F4477E" w:rsidRPr="00F92539" w:rsidRDefault="00F4477E" w:rsidP="007C53C3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B4B848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Rozdział 3</w:t>
      </w:r>
    </w:p>
    <w:p w14:paraId="170E64B2" w14:textId="77777777" w:rsidR="00474128" w:rsidRPr="00F92539" w:rsidRDefault="00474128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Ustalenia szczegółowe</w:t>
      </w:r>
      <w:r w:rsidR="00DD4B4E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39BF88" w14:textId="77777777" w:rsidR="001D3F27" w:rsidRPr="00F92539" w:rsidRDefault="001D3F27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758718" w14:textId="3DF33EC7" w:rsidR="008C2834" w:rsidRPr="00F92539" w:rsidRDefault="008C2834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Na terenach funkcjonalnych, oznaczonych na rysunku planu symbolami: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, 2MN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059">
        <w:rPr>
          <w:rFonts w:ascii="Times New Roman" w:hAnsi="Times New Roman" w:cs="Times New Roman"/>
          <w:b/>
          <w:sz w:val="24"/>
          <w:szCs w:val="24"/>
        </w:rPr>
        <w:br/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4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MN,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3FCC7085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tereny zabudowy mieszkaniowej jednorodzinnej wolnostojącej; </w:t>
      </w:r>
    </w:p>
    <w:p w14:paraId="21057F20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budynków mieszkalnych jednorodzinnych; </w:t>
      </w:r>
    </w:p>
    <w:p w14:paraId="6AEABC2C" w14:textId="687B6DAE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rozbudowy, przebudowy i nadbudowy istniejących budynków mieszkalnych i niemieszkalnych oraz odbudowa budynków mieszkalnych </w:t>
      </w:r>
      <w:r w:rsidR="00870059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 zachowaniem ustaleń niniejszego planu; </w:t>
      </w:r>
    </w:p>
    <w:p w14:paraId="4A41E41D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realizację nie więcej niż dwóch budynków: gospodarczych, garażowych lub garażowo-gospodarczych na każdej działce;</w:t>
      </w:r>
    </w:p>
    <w:p w14:paraId="5CD8F763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wiat i altan; </w:t>
      </w:r>
    </w:p>
    <w:p w14:paraId="0A977C6A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708CB41D" w14:textId="77777777" w:rsidR="008C2834" w:rsidRPr="00F92539" w:rsidRDefault="008C2834" w:rsidP="007F37A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intensywność zabudowy od 0,05 do 0,5, </w:t>
      </w:r>
    </w:p>
    <w:p w14:paraId="60E6B2EC" w14:textId="77777777" w:rsidR="008C2834" w:rsidRPr="00F92539" w:rsidRDefault="008C2834" w:rsidP="007F37A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40 %, </w:t>
      </w:r>
    </w:p>
    <w:p w14:paraId="0D6AE147" w14:textId="77777777" w:rsidR="008C2834" w:rsidRPr="00F92539" w:rsidRDefault="008C2834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58511697" w14:textId="7777777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mieszkalnych do 9,5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nie więcej niż 2 kondygnacje nadziemne, a dla budynków nowych także możliwość podpiwniczenia, </w:t>
      </w:r>
    </w:p>
    <w:p w14:paraId="39DC88BB" w14:textId="2596324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budynków </w:t>
      </w:r>
      <w:r w:rsidR="004655C9" w:rsidRPr="00F92539">
        <w:rPr>
          <w:rFonts w:ascii="Times New Roman" w:hAnsi="Times New Roman" w:cs="Times New Roman"/>
          <w:sz w:val="24"/>
          <w:szCs w:val="24"/>
        </w:rPr>
        <w:t xml:space="preserve">gospodarczych, garażowych lub garażowo-gospodarczych </w:t>
      </w:r>
      <w:r w:rsidRPr="00F92539">
        <w:rPr>
          <w:rFonts w:ascii="Times New Roman" w:hAnsi="Times New Roman" w:cs="Times New Roman"/>
          <w:sz w:val="24"/>
          <w:szCs w:val="24"/>
        </w:rPr>
        <w:t>do 5,0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i 1 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5C763AA9" w14:textId="77777777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3EB53F3C" w14:textId="453C8210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mieszkalnych dwuspadowe lub wielospadowe o kącie nachylenia połaci dachowych od 35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4A47B278" w14:textId="60251F2E" w:rsidR="008C2834" w:rsidRPr="00F92539" w:rsidRDefault="008C2834" w:rsidP="007F37AE">
      <w:pPr>
        <w:widowControl w:val="0"/>
        <w:numPr>
          <w:ilvl w:val="0"/>
          <w:numId w:val="37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dachy budynków </w:t>
      </w:r>
      <w:r w:rsidR="00B72896" w:rsidRPr="00F92539">
        <w:rPr>
          <w:rFonts w:ascii="Times New Roman" w:hAnsi="Times New Roman" w:cs="Times New Roman"/>
          <w:sz w:val="24"/>
          <w:szCs w:val="24"/>
        </w:rPr>
        <w:t>gospodarczych, garażowych lub garażowo-gospodarczych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oraz wiat i</w:t>
      </w:r>
      <w:r w:rsidR="00DE1F74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altan: jednospadowe o kącie nachylenia połaci dachowej do 25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dwuspadowe o</w:t>
      </w:r>
      <w:r w:rsidR="00DE1F74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kącie nachylenia połaci dachowych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3B967EFC" w14:textId="77777777" w:rsidR="008C2834" w:rsidRPr="00F92539" w:rsidRDefault="003E74AD" w:rsidP="007F37AE">
      <w:pPr>
        <w:pStyle w:val="Akapitzlist"/>
        <w:numPr>
          <w:ilvl w:val="2"/>
          <w:numId w:val="3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obowiązujące i </w:t>
      </w:r>
      <w:r w:rsidR="008C2834"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179257C6" w14:textId="3DDC85A1" w:rsidR="00E17915" w:rsidRPr="00F92539" w:rsidRDefault="00E17915" w:rsidP="007F37AE">
      <w:pPr>
        <w:numPr>
          <w:ilvl w:val="1"/>
          <w:numId w:val="3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teren</w:t>
      </w:r>
      <w:r w:rsidR="00FE3EC1" w:rsidRPr="00F92539">
        <w:rPr>
          <w:rFonts w:ascii="Times New Roman" w:hAnsi="Times New Roman" w:cs="Times New Roman"/>
          <w:sz w:val="24"/>
          <w:szCs w:val="24"/>
        </w:rPr>
        <w:t>ie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funkcjonalny</w:t>
      </w:r>
      <w:r w:rsidR="00FE3EC1" w:rsidRPr="00F92539">
        <w:rPr>
          <w:rFonts w:ascii="Times New Roman" w:hAnsi="Times New Roman" w:cs="Times New Roman"/>
          <w:sz w:val="24"/>
          <w:szCs w:val="24"/>
        </w:rPr>
        <w:t>m</w:t>
      </w:r>
      <w:r w:rsidRPr="00F92539">
        <w:rPr>
          <w:rFonts w:ascii="Times New Roman" w:hAnsi="Times New Roman" w:cs="Times New Roman"/>
          <w:sz w:val="24"/>
          <w:szCs w:val="24"/>
        </w:rPr>
        <w:t>, oznaczony</w:t>
      </w:r>
      <w:r w:rsidR="00FE3EC1" w:rsidRPr="00F92539">
        <w:rPr>
          <w:rFonts w:ascii="Times New Roman" w:hAnsi="Times New Roman" w:cs="Times New Roman"/>
          <w:sz w:val="24"/>
          <w:szCs w:val="24"/>
        </w:rPr>
        <w:t>m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</w:t>
      </w:r>
      <w:r w:rsidR="00FE3EC1" w:rsidRPr="00F92539">
        <w:rPr>
          <w:rFonts w:ascii="Times New Roman" w:hAnsi="Times New Roman" w:cs="Times New Roman"/>
          <w:sz w:val="24"/>
          <w:szCs w:val="24"/>
        </w:rPr>
        <w:t>em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B72896" w:rsidRPr="00F9253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>MN</w:t>
      </w:r>
      <w:r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 xml:space="preserve">ustala się: </w:t>
      </w:r>
    </w:p>
    <w:p w14:paraId="643E12AE" w14:textId="77777777" w:rsidR="00FE3EC1" w:rsidRPr="00F92539" w:rsidRDefault="00FE3EC1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przeznaczenie – teren zabudowy mieszkaniowej jednorodzinnej szeregowej; </w:t>
      </w:r>
    </w:p>
    <w:p w14:paraId="3C5F8F8D" w14:textId="77777777" w:rsidR="00FE3EC1" w:rsidRPr="00F92539" w:rsidRDefault="00FE3EC1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budynków mieszkalnych </w:t>
      </w:r>
      <w:r w:rsidR="00B21F0C" w:rsidRPr="00F92539">
        <w:rPr>
          <w:rFonts w:ascii="Times New Roman" w:hAnsi="Times New Roman" w:cs="Times New Roman"/>
          <w:sz w:val="24"/>
          <w:szCs w:val="24"/>
        </w:rPr>
        <w:t>oraz garaży w kubaturze budynku mieszkalnego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12F51B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realizacji wiat i altan; </w:t>
      </w:r>
    </w:p>
    <w:p w14:paraId="2751E154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0B3E292A" w14:textId="104463D4" w:rsidR="00B21F0C" w:rsidRPr="00F92539" w:rsidRDefault="00B21F0C" w:rsidP="007F37AE">
      <w:pPr>
        <w:widowControl w:val="0"/>
        <w:numPr>
          <w:ilvl w:val="0"/>
          <w:numId w:val="6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intensywność zabudowy od 0,1 do </w:t>
      </w:r>
      <w:r w:rsidR="002B5705" w:rsidRPr="00F92539">
        <w:rPr>
          <w:rFonts w:ascii="Times New Roman" w:hAnsi="Times New Roman" w:cs="Times New Roman"/>
          <w:sz w:val="24"/>
          <w:szCs w:val="24"/>
        </w:rPr>
        <w:t>0,8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ABDD4F8" w14:textId="2AB676FC" w:rsidR="00B21F0C" w:rsidRPr="00F92539" w:rsidRDefault="00B21F0C" w:rsidP="007F37AE">
      <w:pPr>
        <w:widowControl w:val="0"/>
        <w:numPr>
          <w:ilvl w:val="0"/>
          <w:numId w:val="6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</w:t>
      </w:r>
      <w:r w:rsidR="002B5705" w:rsidRPr="00F92539">
        <w:rPr>
          <w:rFonts w:ascii="Times New Roman" w:hAnsi="Times New Roman" w:cs="Times New Roman"/>
          <w:sz w:val="24"/>
          <w:szCs w:val="24"/>
        </w:rPr>
        <w:t>20 </w:t>
      </w:r>
      <w:r w:rsidRPr="00F92539">
        <w:rPr>
          <w:rFonts w:ascii="Times New Roman" w:hAnsi="Times New Roman" w:cs="Times New Roman"/>
          <w:sz w:val="24"/>
          <w:szCs w:val="24"/>
        </w:rPr>
        <w:t xml:space="preserve">%, </w:t>
      </w:r>
    </w:p>
    <w:p w14:paraId="0FA02E73" w14:textId="77777777" w:rsidR="00B21F0C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0F22AB07" w14:textId="79A9A3C4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mieszkalnych do 10,0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 i</w:t>
      </w:r>
      <w:r w:rsidR="00781F31" w:rsidRPr="00F92539">
        <w:rPr>
          <w:rFonts w:ascii="Times New Roman" w:hAnsi="Times New Roman" w:cs="Times New Roman"/>
          <w:sz w:val="24"/>
          <w:szCs w:val="24"/>
        </w:rPr>
        <w:t> </w:t>
      </w:r>
      <w:r w:rsidR="003E74AD" w:rsidRPr="00F92539">
        <w:rPr>
          <w:rFonts w:ascii="Times New Roman" w:hAnsi="Times New Roman" w:cs="Times New Roman"/>
          <w:sz w:val="24"/>
          <w:szCs w:val="24"/>
        </w:rPr>
        <w:t xml:space="preserve">do </w:t>
      </w:r>
      <w:r w:rsidRPr="00F92539">
        <w:rPr>
          <w:rFonts w:ascii="Times New Roman" w:hAnsi="Times New Roman" w:cs="Times New Roman"/>
          <w:sz w:val="24"/>
          <w:szCs w:val="24"/>
        </w:rPr>
        <w:t>3</w:t>
      </w:r>
      <w:r w:rsidR="00781F31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>kondygnacj</w:t>
      </w:r>
      <w:r w:rsidR="003E74AD" w:rsidRPr="00F92539">
        <w:rPr>
          <w:rFonts w:ascii="Times New Roman" w:hAnsi="Times New Roman" w:cs="Times New Roman"/>
          <w:sz w:val="24"/>
          <w:szCs w:val="24"/>
        </w:rPr>
        <w:t>i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nadziemn</w:t>
      </w:r>
      <w:r w:rsidR="003E74AD" w:rsidRPr="00F92539">
        <w:rPr>
          <w:rFonts w:ascii="Times New Roman" w:hAnsi="Times New Roman" w:cs="Times New Roman"/>
          <w:sz w:val="24"/>
          <w:szCs w:val="24"/>
        </w:rPr>
        <w:t>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, z możliwością podpiwniczenia, </w:t>
      </w:r>
    </w:p>
    <w:p w14:paraId="4007D654" w14:textId="77777777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07B6237E" w14:textId="426C6B5B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mieszkalnych dwuspadowe o nachyleniu połaci dachowych od 30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45</w:t>
      </w:r>
      <w:r w:rsidR="00A5250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wymagany jednakowy kąt nachylenia połaci w ciągu zabudowy,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z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zastrzeżeniem przepisów § 4 pkt 4 niniejszego planu,</w:t>
      </w:r>
    </w:p>
    <w:p w14:paraId="717C5D7B" w14:textId="4E81F332" w:rsidR="00B21F0C" w:rsidRPr="00F92539" w:rsidRDefault="00B21F0C" w:rsidP="007F37AE">
      <w:pPr>
        <w:widowControl w:val="0"/>
        <w:numPr>
          <w:ilvl w:val="0"/>
          <w:numId w:val="6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dopuszcza się realizację dachów płaskich, jednak wyłącznie na wiatach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altanach o 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B1B272D" w14:textId="5A50F872" w:rsidR="00FE3EC1" w:rsidRPr="00F92539" w:rsidRDefault="00B21F0C" w:rsidP="007F37AE">
      <w:pPr>
        <w:pStyle w:val="Akapitzlist"/>
        <w:numPr>
          <w:ilvl w:val="2"/>
          <w:numId w:val="2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6BBACDF9" w14:textId="6A5BAB70" w:rsidR="00E17915" w:rsidRPr="00F92539" w:rsidRDefault="00056598" w:rsidP="007F37AE">
      <w:pPr>
        <w:numPr>
          <w:ilvl w:val="1"/>
          <w:numId w:val="3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terenu</w:t>
      </w:r>
      <w:r w:rsidR="00F10CCB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funkcjonalnego, oznaczonych na rysunku planu symbolem </w:t>
      </w:r>
      <w:r w:rsidR="00B72896" w:rsidRPr="00F9253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 xml:space="preserve">MN </w:t>
      </w:r>
      <w:r w:rsidR="00D21AD9" w:rsidRPr="00F9253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B72896" w:rsidRPr="00F92539">
        <w:rPr>
          <w:rFonts w:ascii="Times New Roman" w:hAnsi="Times New Roman" w:cs="Times New Roman"/>
          <w:b/>
          <w:sz w:val="24"/>
          <w:szCs w:val="24"/>
        </w:rPr>
        <w:t xml:space="preserve">4MN </w:t>
      </w:r>
      <w:r w:rsidRPr="00F92539">
        <w:rPr>
          <w:rFonts w:ascii="Times New Roman" w:hAnsi="Times New Roman" w:cs="Times New Roman"/>
          <w:sz w:val="24"/>
          <w:szCs w:val="24"/>
        </w:rPr>
        <w:t xml:space="preserve">ustala się ograniczenie możliwości zabudowy w oznaczonym na rysunku planu pasie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eksploatacyjnym napowietrznej linii elektroenergetycznej średniego napięci</w:t>
      </w:r>
      <w:r w:rsidR="00C74CB1" w:rsidRPr="00F92539">
        <w:rPr>
          <w:rFonts w:ascii="Times New Roman" w:hAnsi="Times New Roman" w:cs="Times New Roman"/>
          <w:sz w:val="24"/>
          <w:szCs w:val="24"/>
        </w:rPr>
        <w:t>a</w:t>
      </w:r>
      <w:r w:rsidRPr="00F92539">
        <w:rPr>
          <w:rFonts w:ascii="Times New Roman" w:hAnsi="Times New Roman" w:cs="Times New Roman"/>
          <w:sz w:val="24"/>
          <w:szCs w:val="24"/>
        </w:rPr>
        <w:t xml:space="preserve"> w zakresie wynikającym z przepisów odrębnych. </w:t>
      </w:r>
    </w:p>
    <w:p w14:paraId="787CC77C" w14:textId="77777777" w:rsidR="00D253B0" w:rsidRPr="00F92539" w:rsidRDefault="00D253B0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DCDF7" w14:textId="77777777" w:rsidR="00E17915" w:rsidRPr="00F92539" w:rsidRDefault="00E17915" w:rsidP="007F37AE">
      <w:pPr>
        <w:pStyle w:val="Akapitzlist"/>
        <w:numPr>
          <w:ilvl w:val="0"/>
          <w:numId w:val="29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MW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54D3688D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zabudowy mieszkaniowej wielorodzinnej;</w:t>
      </w:r>
    </w:p>
    <w:p w14:paraId="4D5ED1AC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budynku mieszkalnego z możliwością jego przebudowy</w:t>
      </w:r>
      <w:r w:rsidR="0043654A"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rozbudowy</w:t>
      </w:r>
      <w:r w:rsidR="0043654A" w:rsidRPr="00F92539">
        <w:rPr>
          <w:rFonts w:ascii="Times New Roman" w:hAnsi="Times New Roman" w:cs="Times New Roman"/>
          <w:sz w:val="24"/>
          <w:szCs w:val="24"/>
        </w:rPr>
        <w:t xml:space="preserve"> i nadbudowy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99E9544" w14:textId="6A48C0E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zachowanie istniejących budynków </w:t>
      </w:r>
      <w:r w:rsidR="009D130B" w:rsidRPr="00F92539">
        <w:rPr>
          <w:rFonts w:ascii="Times New Roman" w:hAnsi="Times New Roman" w:cs="Times New Roman"/>
          <w:sz w:val="24"/>
          <w:szCs w:val="24"/>
        </w:rPr>
        <w:t xml:space="preserve">gospodarczych i garażowych </w:t>
      </w:r>
      <w:r w:rsidRPr="00F92539">
        <w:rPr>
          <w:rFonts w:ascii="Times New Roman" w:hAnsi="Times New Roman" w:cs="Times New Roman"/>
          <w:sz w:val="24"/>
          <w:szCs w:val="24"/>
        </w:rPr>
        <w:t xml:space="preserve">z możliwością ich przebudowy, rozbudowy i nadbudowy; </w:t>
      </w:r>
    </w:p>
    <w:p w14:paraId="63D12D1D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 wiat i altan;</w:t>
      </w:r>
    </w:p>
    <w:p w14:paraId="6ABCA273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61B10BB6" w14:textId="041D40AD" w:rsidR="00E17915" w:rsidRPr="00F92539" w:rsidRDefault="00E17915" w:rsidP="007F37AE">
      <w:pPr>
        <w:widowControl w:val="0"/>
        <w:numPr>
          <w:ilvl w:val="0"/>
          <w:numId w:val="4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0,1 do 0,</w:t>
      </w:r>
      <w:r w:rsidR="003E74AD" w:rsidRPr="00F92539">
        <w:rPr>
          <w:rFonts w:ascii="Times New Roman" w:hAnsi="Times New Roman" w:cs="Times New Roman"/>
          <w:sz w:val="24"/>
          <w:szCs w:val="24"/>
        </w:rPr>
        <w:t>6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01B4192" w14:textId="77777777" w:rsidR="00E17915" w:rsidRPr="00F92539" w:rsidRDefault="00E17915" w:rsidP="007F37AE">
      <w:pPr>
        <w:widowControl w:val="0"/>
        <w:numPr>
          <w:ilvl w:val="0"/>
          <w:numId w:val="4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40 %, </w:t>
      </w:r>
    </w:p>
    <w:p w14:paraId="10AF72EE" w14:textId="77777777" w:rsidR="00E17915" w:rsidRPr="00F92539" w:rsidRDefault="00E17915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35D8D5B9" w14:textId="7777777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budynku mieszkalnego do 1</w:t>
      </w:r>
      <w:r w:rsidR="00D43C2D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nie więcej niż </w:t>
      </w:r>
      <w:r w:rsidR="00E810DF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 kondygnacje nadziemne, </w:t>
      </w:r>
    </w:p>
    <w:p w14:paraId="5A8BFC10" w14:textId="7146EFC2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budynków </w:t>
      </w:r>
      <w:r w:rsidR="009D130B" w:rsidRPr="00F92539">
        <w:rPr>
          <w:rFonts w:ascii="Times New Roman" w:hAnsi="Times New Roman" w:cs="Times New Roman"/>
          <w:sz w:val="24"/>
          <w:szCs w:val="24"/>
        </w:rPr>
        <w:t xml:space="preserve">gospodarczych i garażowych </w:t>
      </w:r>
      <w:r w:rsidRPr="00F92539">
        <w:rPr>
          <w:rFonts w:ascii="Times New Roman" w:hAnsi="Times New Roman" w:cs="Times New Roman"/>
          <w:sz w:val="24"/>
          <w:szCs w:val="24"/>
        </w:rPr>
        <w:t>do 6,0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1 kondygnacja nadziemna, </w:t>
      </w:r>
    </w:p>
    <w:p w14:paraId="4751D431" w14:textId="7777777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i altan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29464899" w14:textId="46D4E747" w:rsidR="00E17915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 dwuspadowy o nachyleniu połaci dachowych do </w:t>
      </w:r>
      <w:r w:rsidR="0043654A" w:rsidRPr="00F92539">
        <w:rPr>
          <w:rFonts w:ascii="Times New Roman" w:hAnsi="Times New Roman" w:cs="Times New Roman"/>
          <w:sz w:val="24"/>
          <w:szCs w:val="24"/>
        </w:rPr>
        <w:t>45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85BE589" w14:textId="13FB6002" w:rsidR="00961217" w:rsidRPr="00F92539" w:rsidRDefault="00E17915" w:rsidP="007F37AE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dopuszcza się realizację dachów jednospadowych lub dwuspadowych, jednak wyłącznie na budynkach gospodarczych, garażowych i gospodarczo-garażowych oraz wiatach i altanach o</w:t>
      </w:r>
      <w:r w:rsidR="002B570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5416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488164FA" w14:textId="77777777" w:rsidR="00A54167" w:rsidRPr="00F92539" w:rsidRDefault="00A54167" w:rsidP="007F37AE">
      <w:pPr>
        <w:numPr>
          <w:ilvl w:val="2"/>
          <w:numId w:val="3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270BAB1B" w14:textId="77777777" w:rsidR="00961217" w:rsidRPr="00F92539" w:rsidRDefault="00961217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FEDF3" w14:textId="77777777" w:rsidR="00E17915" w:rsidRPr="00F92539" w:rsidRDefault="00E17915" w:rsidP="007F37AE">
      <w:pPr>
        <w:pStyle w:val="Akapitzlist"/>
        <w:numPr>
          <w:ilvl w:val="0"/>
          <w:numId w:val="67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>Dla teren</w:t>
      </w:r>
      <w:r w:rsidR="00F10CCB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F10CCB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F10CCB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F10CCB" w:rsidRPr="00F9253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49482D29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</w:t>
      </w:r>
      <w:r w:rsidR="00F10CCB" w:rsidRPr="00F92539">
        <w:rPr>
          <w:rFonts w:ascii="Times New Roman" w:hAnsi="Times New Roman" w:cs="Times New Roman"/>
          <w:sz w:val="24"/>
          <w:szCs w:val="24"/>
        </w:rPr>
        <w:t>usług handlu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0F96C56" w14:textId="1E80AA2E" w:rsidR="00BE2BC5" w:rsidRPr="00F92539" w:rsidRDefault="00C74CB1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budynku usługowego z możliwością jego przebudowy, rozbudowy i nadbudowy</w:t>
      </w:r>
      <w:r w:rsidRPr="00F92539" w:rsidDel="00C74CB1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oraz </w:t>
      </w:r>
      <w:r w:rsidR="00E17915"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Pr="00F92539">
        <w:rPr>
          <w:rFonts w:ascii="Times New Roman" w:hAnsi="Times New Roman" w:cs="Times New Roman"/>
          <w:sz w:val="24"/>
          <w:szCs w:val="24"/>
        </w:rPr>
        <w:t>nowych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BBE1568" w14:textId="77777777" w:rsidR="00BE2BC5" w:rsidRPr="00F92539" w:rsidRDefault="00BE2BC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możliwość realizacji:</w:t>
      </w:r>
    </w:p>
    <w:p w14:paraId="3647FB7E" w14:textId="77777777" w:rsidR="00BE2BC5" w:rsidRPr="00F92539" w:rsidRDefault="00BE2BC5" w:rsidP="007F37AE">
      <w:pPr>
        <w:widowControl w:val="0"/>
        <w:numPr>
          <w:ilvl w:val="0"/>
          <w:numId w:val="4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</w:t>
      </w:r>
      <w:r w:rsidR="00E17915" w:rsidRPr="00F92539">
        <w:rPr>
          <w:rFonts w:ascii="Times New Roman" w:hAnsi="Times New Roman" w:cs="Times New Roman"/>
          <w:sz w:val="24"/>
          <w:szCs w:val="24"/>
        </w:rPr>
        <w:t>gospodarczych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0287D9E8" w14:textId="77777777" w:rsidR="00E17915" w:rsidRPr="00F92539" w:rsidRDefault="00E17915" w:rsidP="007F37AE">
      <w:pPr>
        <w:widowControl w:val="0"/>
        <w:numPr>
          <w:ilvl w:val="0"/>
          <w:numId w:val="44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wiat; </w:t>
      </w:r>
    </w:p>
    <w:p w14:paraId="30BF578C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378E6D87" w14:textId="77777777" w:rsidR="00E17915" w:rsidRPr="00F92539" w:rsidRDefault="00E17915" w:rsidP="007F37AE">
      <w:pPr>
        <w:widowControl w:val="0"/>
        <w:numPr>
          <w:ilvl w:val="0"/>
          <w:numId w:val="6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</w:t>
      </w:r>
      <w:r w:rsidR="00321EA9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0,</w:t>
      </w:r>
      <w:r w:rsidR="00321EA9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0CB273" w14:textId="77777777" w:rsidR="00E17915" w:rsidRPr="00F92539" w:rsidRDefault="00E17915" w:rsidP="007F37AE">
      <w:pPr>
        <w:widowControl w:val="0"/>
        <w:numPr>
          <w:ilvl w:val="0"/>
          <w:numId w:val="6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</w:t>
      </w:r>
      <w:r w:rsidR="007D284C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0 %, </w:t>
      </w:r>
    </w:p>
    <w:p w14:paraId="7826E0E2" w14:textId="77777777" w:rsidR="00E17915" w:rsidRPr="00F92539" w:rsidRDefault="00E17915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068E28BA" w14:textId="433FED5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usługowych do 1</w:t>
      </w:r>
      <w:r w:rsidR="00DB710D" w:rsidRPr="00F92539">
        <w:rPr>
          <w:rFonts w:ascii="Times New Roman" w:hAnsi="Times New Roman" w:cs="Times New Roman"/>
          <w:sz w:val="24"/>
          <w:szCs w:val="24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 i</w:t>
      </w:r>
      <w:r w:rsidR="00DE1F74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 xml:space="preserve">nie więcej niż </w:t>
      </w:r>
      <w:r w:rsidR="00DB710D" w:rsidRPr="00F92539">
        <w:rPr>
          <w:rFonts w:ascii="Times New Roman" w:hAnsi="Times New Roman" w:cs="Times New Roman"/>
          <w:sz w:val="24"/>
          <w:szCs w:val="24"/>
        </w:rPr>
        <w:t>2</w:t>
      </w:r>
      <w:r w:rsidRPr="00F92539">
        <w:rPr>
          <w:rFonts w:ascii="Times New Roman" w:hAnsi="Times New Roman" w:cs="Times New Roman"/>
          <w:sz w:val="24"/>
          <w:szCs w:val="24"/>
        </w:rPr>
        <w:t xml:space="preserve"> kondygnacje nadziemne, </w:t>
      </w:r>
    </w:p>
    <w:p w14:paraId="16BD2D55" w14:textId="7777777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budynków gospodarczych do 4,5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 i 1 kondygnacja nadziemna, </w:t>
      </w:r>
    </w:p>
    <w:p w14:paraId="7280CD79" w14:textId="77777777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wysokość wiat do 3,5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 xml:space="preserve">. do najwyższego punktu dachu, </w:t>
      </w:r>
    </w:p>
    <w:p w14:paraId="5257929E" w14:textId="58D3B990" w:rsidR="00E17915" w:rsidRPr="00F92539" w:rsidRDefault="00E17915" w:rsidP="007F37AE">
      <w:pPr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usługowych</w:t>
      </w:r>
      <w:r w:rsidR="00F10CCB" w:rsidRPr="00F92539">
        <w:rPr>
          <w:rFonts w:ascii="Times New Roman" w:hAnsi="Times New Roman" w:cs="Times New Roman"/>
          <w:sz w:val="24"/>
          <w:szCs w:val="24"/>
        </w:rPr>
        <w:t xml:space="preserve">: </w:t>
      </w:r>
      <w:r w:rsidRPr="00F92539">
        <w:rPr>
          <w:rFonts w:ascii="Times New Roman" w:hAnsi="Times New Roman" w:cs="Times New Roman"/>
          <w:sz w:val="24"/>
          <w:szCs w:val="24"/>
        </w:rPr>
        <w:t>jednospadowy o kącie nachylenia połaci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dwuspadowy o nachyleniu połaci dachowych do 45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4A09463" w14:textId="69840576" w:rsidR="00E17915" w:rsidRPr="00F92539" w:rsidRDefault="00E17915" w:rsidP="007F37AE">
      <w:pPr>
        <w:pStyle w:val="Akapitzlist"/>
        <w:widowControl w:val="0"/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dachy budynków gospodarczych oraz wiat – jednospadowe o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dwuspadowe o kącie nachylenia połaci dachowych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92539">
        <w:rPr>
          <w:rFonts w:ascii="Times New Roman" w:hAnsi="Times New Roman" w:cs="Times New Roman"/>
          <w:sz w:val="24"/>
          <w:szCs w:val="24"/>
        </w:rPr>
        <w:t>.</w:t>
      </w:r>
    </w:p>
    <w:p w14:paraId="1F695D67" w14:textId="77777777" w:rsidR="00A54167" w:rsidRPr="00F92539" w:rsidRDefault="00A54167" w:rsidP="007F37AE">
      <w:pPr>
        <w:numPr>
          <w:ilvl w:val="2"/>
          <w:numId w:val="4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2830FE2E" w14:textId="77777777" w:rsidR="00EC126B" w:rsidRPr="00F92539" w:rsidRDefault="00EC126B" w:rsidP="00EC126B">
      <w:pPr>
        <w:pStyle w:val="Akapitzlist"/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A93E24E" w14:textId="77777777" w:rsidR="00961217" w:rsidRPr="00F92539" w:rsidRDefault="00961217" w:rsidP="007F37AE">
      <w:pPr>
        <w:pStyle w:val="Akapitzlist"/>
        <w:numPr>
          <w:ilvl w:val="0"/>
          <w:numId w:val="6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967BEB" w:rsidRPr="00F92539">
        <w:rPr>
          <w:rFonts w:ascii="Times New Roman" w:hAnsi="Times New Roman" w:cs="Times New Roman"/>
          <w:sz w:val="24"/>
          <w:szCs w:val="24"/>
        </w:rPr>
        <w:t>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967BEB" w:rsidRPr="00F92539">
        <w:rPr>
          <w:rFonts w:ascii="Times New Roman" w:hAnsi="Times New Roman" w:cs="Times New Roman"/>
          <w:sz w:val="24"/>
          <w:szCs w:val="24"/>
        </w:rPr>
        <w:t>ego, oznaczonego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UO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165DC200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usług oświaty;</w:t>
      </w:r>
    </w:p>
    <w:p w14:paraId="25E830A0" w14:textId="77777777" w:rsidR="00A54167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zachowanie istniejąc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budynk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ów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usługow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z możliwością </w:t>
      </w:r>
      <w:r w:rsidR="00384079" w:rsidRPr="00F92539">
        <w:rPr>
          <w:rFonts w:ascii="Times New Roman" w:hAnsi="Times New Roman" w:cs="Times New Roman"/>
          <w:sz w:val="24"/>
          <w:szCs w:val="24"/>
          <w:lang w:eastAsia="pl-PL"/>
        </w:rPr>
        <w:t>ich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B54445" w:rsidRPr="00F92539">
        <w:rPr>
          <w:rFonts w:ascii="Times New Roman" w:hAnsi="Times New Roman" w:cs="Times New Roman"/>
          <w:sz w:val="24"/>
          <w:szCs w:val="24"/>
          <w:lang w:eastAsia="pl-PL"/>
        </w:rPr>
        <w:t>remont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u, </w:t>
      </w:r>
      <w:r w:rsidR="003730EB" w:rsidRPr="00F92539">
        <w:rPr>
          <w:rFonts w:ascii="Times New Roman" w:hAnsi="Times New Roman" w:cs="Times New Roman"/>
          <w:sz w:val="24"/>
          <w:szCs w:val="24"/>
          <w:lang w:eastAsia="pl-PL"/>
        </w:rPr>
        <w:t>przebudowy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B54445" w:rsidRPr="00F92539">
        <w:rPr>
          <w:rFonts w:ascii="Times New Roman" w:hAnsi="Times New Roman" w:cs="Times New Roman"/>
          <w:sz w:val="24"/>
          <w:szCs w:val="24"/>
        </w:rPr>
        <w:t>rozbudowy</w:t>
      </w:r>
      <w:r w:rsidR="00BE2BC5" w:rsidRPr="00F92539">
        <w:rPr>
          <w:rFonts w:ascii="Times New Roman" w:hAnsi="Times New Roman" w:cs="Times New Roman"/>
          <w:sz w:val="24"/>
          <w:szCs w:val="24"/>
        </w:rPr>
        <w:t xml:space="preserve"> i nadbudowy</w:t>
      </w:r>
      <w:r w:rsidR="00B54445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579E2D8F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możliwość realizacji:</w:t>
      </w:r>
    </w:p>
    <w:p w14:paraId="6A46B312" w14:textId="77777777" w:rsidR="00967BEB" w:rsidRPr="00F92539" w:rsidRDefault="00967BEB" w:rsidP="007F37AE">
      <w:pPr>
        <w:numPr>
          <w:ilvl w:val="3"/>
          <w:numId w:val="56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budynków gospodarczych i wiat,</w:t>
      </w:r>
    </w:p>
    <w:p w14:paraId="35509780" w14:textId="77777777" w:rsidR="00263441" w:rsidRPr="00F92539" w:rsidRDefault="00967BEB" w:rsidP="007F37AE">
      <w:pPr>
        <w:numPr>
          <w:ilvl w:val="3"/>
          <w:numId w:val="56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boisk i urządzeń </w:t>
      </w:r>
      <w:r w:rsidR="00263441" w:rsidRPr="00F92539">
        <w:rPr>
          <w:rFonts w:ascii="Times New Roman" w:hAnsi="Times New Roman" w:cs="Times New Roman"/>
          <w:sz w:val="24"/>
          <w:szCs w:val="24"/>
          <w:lang w:eastAsia="pl-PL"/>
        </w:rPr>
        <w:t>sportowych,</w:t>
      </w:r>
    </w:p>
    <w:p w14:paraId="6FD0DACB" w14:textId="77777777" w:rsidR="00967BEB" w:rsidRPr="00F92539" w:rsidRDefault="00263441" w:rsidP="007F37AE">
      <w:pPr>
        <w:numPr>
          <w:ilvl w:val="3"/>
          <w:numId w:val="56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budowli sportowych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A66A105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parametry i wskaźniki zagospodarowania działki budowlanej: </w:t>
      </w:r>
    </w:p>
    <w:p w14:paraId="0E3C1FA6" w14:textId="77777777" w:rsidR="00967BEB" w:rsidRPr="00F92539" w:rsidRDefault="003730EB" w:rsidP="007F37AE">
      <w:pPr>
        <w:numPr>
          <w:ilvl w:val="3"/>
          <w:numId w:val="57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intensywność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zabudowy od 0,</w:t>
      </w:r>
      <w:r w:rsidR="005B7A7E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do 0,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6</w:t>
      </w:r>
      <w:r w:rsidR="00967BEB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396ED2F" w14:textId="77777777" w:rsidR="00967BEB" w:rsidRPr="00F92539" w:rsidRDefault="00967BEB" w:rsidP="007F37AE">
      <w:pPr>
        <w:numPr>
          <w:ilvl w:val="3"/>
          <w:numId w:val="57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powierzchnia biologicznie czynna nie mniejsza niż 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0 %;</w:t>
      </w:r>
    </w:p>
    <w:p w14:paraId="401601A9" w14:textId="77777777" w:rsidR="00967BEB" w:rsidRPr="00F92539" w:rsidRDefault="00967BEB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zasady kształtowania zabudowy:</w:t>
      </w:r>
    </w:p>
    <w:p w14:paraId="274A8537" w14:textId="77777777" w:rsidR="00967BEB" w:rsidRPr="00F92539" w:rsidRDefault="00967BEB" w:rsidP="007F37AE">
      <w:pPr>
        <w:numPr>
          <w:ilvl w:val="3"/>
          <w:numId w:val="58"/>
        </w:numPr>
        <w:tabs>
          <w:tab w:val="clear" w:pos="1800"/>
        </w:tabs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wysokość: </w:t>
      </w:r>
    </w:p>
    <w:p w14:paraId="70E55A22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budynku usługowego do </w:t>
      </w:r>
      <w:r w:rsidR="008A07E0" w:rsidRPr="00F92539">
        <w:rPr>
          <w:rFonts w:ascii="Times New Roman" w:hAnsi="Times New Roman" w:cs="Times New Roman"/>
          <w:sz w:val="24"/>
          <w:szCs w:val="24"/>
          <w:lang w:eastAsia="pl-PL"/>
        </w:rPr>
        <w:t>1</w:t>
      </w:r>
      <w:r w:rsidR="005B7A7E" w:rsidRPr="00F92539">
        <w:rPr>
          <w:rFonts w:ascii="Times New Roman" w:hAnsi="Times New Roman" w:cs="Times New Roman"/>
          <w:sz w:val="24"/>
          <w:szCs w:val="24"/>
          <w:lang w:eastAsia="pl-PL"/>
        </w:rPr>
        <w:t>2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>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 xml:space="preserve">do głównej kalenicy, </w:t>
      </w:r>
      <w:r w:rsidR="001E37FD" w:rsidRPr="00F92539">
        <w:rPr>
          <w:rFonts w:ascii="Times New Roman" w:hAnsi="Times New Roman" w:cs="Times New Roman"/>
          <w:sz w:val="24"/>
          <w:szCs w:val="24"/>
        </w:rPr>
        <w:t xml:space="preserve">nie więcej niż </w:t>
      </w:r>
      <w:r w:rsidR="005B7A7E" w:rsidRPr="00F92539">
        <w:rPr>
          <w:rFonts w:ascii="Times New Roman" w:hAnsi="Times New Roman" w:cs="Times New Roman"/>
          <w:sz w:val="24"/>
          <w:szCs w:val="24"/>
        </w:rPr>
        <w:t>3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="001E37FD" w:rsidRPr="00F92539">
        <w:rPr>
          <w:rFonts w:ascii="Times New Roman" w:hAnsi="Times New Roman" w:cs="Times New Roman"/>
          <w:sz w:val="24"/>
          <w:szCs w:val="24"/>
        </w:rPr>
        <w:t>kondygnacje nadziemne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9BFAB4F" w14:textId="4E404903" w:rsidR="00384079" w:rsidRPr="00F92539" w:rsidRDefault="00384079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wysokość dominanty przestrzennej </w:t>
      </w:r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>do 12,0 m </w:t>
      </w:r>
      <w:proofErr w:type="spellStart"/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="00430679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., </w:t>
      </w:r>
    </w:p>
    <w:p w14:paraId="391BD156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budynku gospodarczego do 6,0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>do najwyższego punktu dachu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1E37FD" w:rsidRPr="00F92539">
        <w:rPr>
          <w:rFonts w:ascii="Times New Roman" w:hAnsi="Times New Roman" w:cs="Times New Roman"/>
          <w:sz w:val="24"/>
          <w:szCs w:val="24"/>
          <w:lang w:eastAsia="pl-PL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kondygnacja nadziemna, </w:t>
      </w:r>
    </w:p>
    <w:p w14:paraId="7B3AAFB3" w14:textId="77777777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wiaty do 4,5 m 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F92539">
        <w:rPr>
          <w:rFonts w:ascii="Times New Roman" w:hAnsi="Times New Roman" w:cs="Times New Roman"/>
          <w:sz w:val="24"/>
          <w:szCs w:val="24"/>
        </w:rPr>
        <w:t>do głównej kalenicy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15734F9B" w14:textId="77777777" w:rsidR="00263441" w:rsidRPr="00F92539" w:rsidRDefault="00263441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budowli sportowych do 12,0 m 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CD3676" w:rsidRPr="00F92539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03C19E3E" w14:textId="77777777" w:rsidR="00967BEB" w:rsidRPr="00F92539" w:rsidRDefault="00967BEB" w:rsidP="007F37AE">
      <w:pPr>
        <w:numPr>
          <w:ilvl w:val="3"/>
          <w:numId w:val="58"/>
        </w:numPr>
        <w:spacing w:after="0" w:line="276" w:lineRule="auto"/>
        <w:ind w:left="1418" w:hanging="33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dach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: </w:t>
      </w:r>
    </w:p>
    <w:p w14:paraId="35E05517" w14:textId="61A4DA55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budynk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ów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usługow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dwuspadow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o kącie nachylenia głównych połaci dachowych do </w:t>
      </w:r>
      <w:r w:rsidR="00BE2BC5" w:rsidRPr="00F92539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="0043654A" w:rsidRPr="00F92539">
        <w:rPr>
          <w:rFonts w:ascii="Times New Roman" w:hAnsi="Times New Roman" w:cs="Times New Roman"/>
          <w:sz w:val="24"/>
          <w:szCs w:val="24"/>
          <w:lang w:eastAsia="pl-PL"/>
        </w:rPr>
        <w:t>0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z wyłączeniem dachu sali gimnastycznej, dla której ustala się dach jednospadowy o nachyleniu połaci do 20</w:t>
      </w:r>
      <w:r w:rsidR="007F37AE" w:rsidRPr="00F92539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 xml:space="preserve">o 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>lub dwuspadowy o kącie nachylenia połaci do 25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="007F37AE"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7A2D1F68" w14:textId="461BC0E0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budynku gospodarczego jednospadowy lub dwuspadowy o nachyleniu głównych połaci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01AC0A2" w14:textId="29351972" w:rsidR="00967BEB" w:rsidRPr="00F92539" w:rsidRDefault="00967BEB" w:rsidP="007F37AE">
      <w:pPr>
        <w:numPr>
          <w:ilvl w:val="4"/>
          <w:numId w:val="50"/>
        </w:numPr>
        <w:tabs>
          <w:tab w:val="clear" w:pos="2520"/>
        </w:tabs>
        <w:spacing w:after="0" w:line="276" w:lineRule="auto"/>
        <w:ind w:left="1843" w:hanging="40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>wiaty jednospadowy, dwuspadowy lub wielospadowy o kącie nachylenia połaci do 35</w:t>
      </w:r>
      <w:r w:rsidR="00816BCC"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0</w:t>
      </w:r>
      <w:r w:rsidR="00A54167" w:rsidRPr="00F9253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D5CD767" w14:textId="690729CC" w:rsidR="00FF1E44" w:rsidRPr="00F92539" w:rsidRDefault="00FF1E44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F4477E" w:rsidRPr="00F92539">
        <w:rPr>
          <w:rFonts w:ascii="Times New Roman" w:hAnsi="Times New Roman" w:cs="Times New Roman"/>
          <w:sz w:val="24"/>
          <w:szCs w:val="24"/>
        </w:rPr>
        <w:t xml:space="preserve">pasa </w:t>
      </w:r>
      <w:r w:rsidRPr="00F92539">
        <w:rPr>
          <w:rFonts w:ascii="Times New Roman" w:hAnsi="Times New Roman" w:cs="Times New Roman"/>
          <w:sz w:val="24"/>
          <w:szCs w:val="24"/>
        </w:rPr>
        <w:t>zieleni izolacyjnej, zgodnie z rysunkiem planu;</w:t>
      </w:r>
    </w:p>
    <w:p w14:paraId="3DC04802" w14:textId="77777777" w:rsidR="00A54167" w:rsidRPr="00F92539" w:rsidRDefault="00A54167" w:rsidP="007F37AE">
      <w:pPr>
        <w:numPr>
          <w:ilvl w:val="2"/>
          <w:numId w:val="6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14975A68" w14:textId="77777777" w:rsidR="00961217" w:rsidRPr="00F92539" w:rsidRDefault="00961217" w:rsidP="00D11D4F">
      <w:pPr>
        <w:pStyle w:val="Akapitzlist"/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740DEB" w14:textId="77777777" w:rsidR="00961217" w:rsidRPr="00F92539" w:rsidRDefault="00961217" w:rsidP="007F37AE">
      <w:pPr>
        <w:pStyle w:val="Akapitzlist"/>
        <w:numPr>
          <w:ilvl w:val="0"/>
          <w:numId w:val="68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</w:t>
      </w:r>
      <w:r w:rsidR="00631C89" w:rsidRPr="00F92539">
        <w:rPr>
          <w:rFonts w:ascii="Times New Roman" w:hAnsi="Times New Roman" w:cs="Times New Roman"/>
          <w:sz w:val="24"/>
          <w:szCs w:val="24"/>
        </w:rPr>
        <w:t>terenu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="00631C89" w:rsidRPr="00F92539">
        <w:rPr>
          <w:rFonts w:ascii="Times New Roman" w:hAnsi="Times New Roman" w:cs="Times New Roman"/>
          <w:sz w:val="24"/>
          <w:szCs w:val="24"/>
        </w:rPr>
        <w:t xml:space="preserve">oznaczonego </w:t>
      </w:r>
      <w:r w:rsidRPr="00F92539">
        <w:rPr>
          <w:rFonts w:ascii="Times New Roman" w:hAnsi="Times New Roman" w:cs="Times New Roman"/>
          <w:sz w:val="24"/>
          <w:szCs w:val="24"/>
        </w:rPr>
        <w:t xml:space="preserve">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US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3846A472" w14:textId="77777777" w:rsidR="00EC7207" w:rsidRPr="00F92539" w:rsidRDefault="00EC7207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usług </w:t>
      </w:r>
      <w:r w:rsidR="00A40960" w:rsidRPr="00F92539">
        <w:rPr>
          <w:rFonts w:ascii="Times New Roman" w:hAnsi="Times New Roman" w:cs="Times New Roman"/>
          <w:sz w:val="24"/>
          <w:szCs w:val="24"/>
        </w:rPr>
        <w:t>sportu i rekreacji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91F8C79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realizację:</w:t>
      </w:r>
    </w:p>
    <w:p w14:paraId="1A5CB661" w14:textId="77777777" w:rsidR="00A40960" w:rsidRPr="00F92539" w:rsidRDefault="00A40960" w:rsidP="007F37AE">
      <w:pPr>
        <w:widowControl w:val="0"/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usługowych, </w:t>
      </w:r>
    </w:p>
    <w:p w14:paraId="71CD7875" w14:textId="006AB067" w:rsidR="00A40960" w:rsidRPr="00F92539" w:rsidRDefault="00F713DC" w:rsidP="007F37AE">
      <w:pPr>
        <w:widowControl w:val="0"/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budowli i </w:t>
      </w:r>
      <w:r w:rsidR="00A40960" w:rsidRPr="00F92539">
        <w:rPr>
          <w:rFonts w:ascii="Times New Roman" w:hAnsi="Times New Roman" w:cs="Times New Roman"/>
          <w:sz w:val="24"/>
          <w:szCs w:val="24"/>
        </w:rPr>
        <w:t xml:space="preserve">urządzeń rekreacyjnych i sportowych, w tym boisk, placów gier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="00A40960" w:rsidRPr="00F92539">
        <w:rPr>
          <w:rFonts w:ascii="Times New Roman" w:hAnsi="Times New Roman" w:cs="Times New Roman"/>
          <w:sz w:val="24"/>
          <w:szCs w:val="24"/>
        </w:rPr>
        <w:t xml:space="preserve">i zabaw, trybun, widowni, zadaszeń nad ww. obiektami; </w:t>
      </w:r>
    </w:p>
    <w:p w14:paraId="72931CCF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możliwość realizacji: </w:t>
      </w:r>
    </w:p>
    <w:p w14:paraId="10C5183B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administracyjnych, socjalno-technicznych, </w:t>
      </w:r>
    </w:p>
    <w:p w14:paraId="743F399E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budynków gospodarczych, w szczególności stanowiących zaplecze </w:t>
      </w:r>
      <w:proofErr w:type="spellStart"/>
      <w:r w:rsidRPr="00F92539">
        <w:rPr>
          <w:rFonts w:ascii="Times New Roman" w:hAnsi="Times New Roman" w:cs="Times New Roman"/>
          <w:sz w:val="24"/>
          <w:szCs w:val="24"/>
          <w:lang w:eastAsia="pl-PL"/>
        </w:rPr>
        <w:t>magazynowo-sprzętowe</w:t>
      </w:r>
      <w:proofErr w:type="spellEnd"/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14:paraId="3892465B" w14:textId="77777777" w:rsidR="00A40960" w:rsidRPr="00F92539" w:rsidRDefault="00A40960" w:rsidP="007F37AE">
      <w:pPr>
        <w:widowControl w:val="0"/>
        <w:numPr>
          <w:ilvl w:val="0"/>
          <w:numId w:val="5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wiat i altan; </w:t>
      </w:r>
    </w:p>
    <w:p w14:paraId="5EA1D085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parametry i wskaźniki zagospodarowania działki budowlanej:</w:t>
      </w:r>
    </w:p>
    <w:p w14:paraId="00C978C1" w14:textId="77777777" w:rsidR="00A40960" w:rsidRPr="00F92539" w:rsidRDefault="00A40960" w:rsidP="007F37AE">
      <w:pPr>
        <w:widowControl w:val="0"/>
        <w:numPr>
          <w:ilvl w:val="0"/>
          <w:numId w:val="5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0,0</w:t>
      </w:r>
      <w:r w:rsidR="00F713DC" w:rsidRPr="00F92539">
        <w:rPr>
          <w:rFonts w:ascii="Times New Roman" w:hAnsi="Times New Roman" w:cs="Times New Roman"/>
          <w:sz w:val="24"/>
          <w:szCs w:val="24"/>
        </w:rPr>
        <w:t>1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0,</w:t>
      </w:r>
      <w:r w:rsidR="007F37AE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2A2FF2" w14:textId="77777777" w:rsidR="00A40960" w:rsidRPr="00F92539" w:rsidRDefault="00A40960" w:rsidP="007F37AE">
      <w:pPr>
        <w:widowControl w:val="0"/>
        <w:numPr>
          <w:ilvl w:val="0"/>
          <w:numId w:val="5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nie mniejsza niż 40 %; </w:t>
      </w:r>
    </w:p>
    <w:p w14:paraId="097E3AB9" w14:textId="77777777" w:rsidR="00A40960" w:rsidRPr="00F92539" w:rsidRDefault="00A40960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4A9F880C" w14:textId="77777777" w:rsidR="00A40960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wysokość: </w:t>
      </w:r>
    </w:p>
    <w:p w14:paraId="65332114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usługowych do 15,0 m </w:t>
      </w:r>
      <w:proofErr w:type="spellStart"/>
      <w:r w:rsidR="0002200B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02200B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  <w:r w:rsidR="001E37FD" w:rsidRPr="00F92539">
        <w:rPr>
          <w:rFonts w:ascii="Times New Roman" w:hAnsi="Times New Roman" w:cs="Times New Roman"/>
          <w:sz w:val="24"/>
          <w:szCs w:val="24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7588EB9B" w14:textId="77777777" w:rsidR="00F224A8" w:rsidRPr="00F92539" w:rsidRDefault="00F224A8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budowli i urządzeń sportowych do 12,0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0C3965E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budynków administracyjnych i socjalno-technicznych do 9,0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  <w:r w:rsidR="001E37FD" w:rsidRPr="00F92539">
        <w:rPr>
          <w:rFonts w:ascii="Times New Roman" w:hAnsi="Times New Roman" w:cs="Times New Roman"/>
          <w:sz w:val="24"/>
          <w:szCs w:val="24"/>
        </w:rPr>
        <w:t>nie więcej niż 2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="001E37FD" w:rsidRPr="00F92539">
        <w:rPr>
          <w:rFonts w:ascii="Times New Roman" w:hAnsi="Times New Roman" w:cs="Times New Roman"/>
          <w:sz w:val="24"/>
          <w:szCs w:val="24"/>
        </w:rPr>
        <w:t>kondygnacje nadziemne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6C4DC6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budynków gospodarczych do 4,</w:t>
      </w:r>
      <w:r w:rsidR="00F713DC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 xml:space="preserve">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  <w:r w:rsidR="001E37FD" w:rsidRPr="00F92539">
        <w:rPr>
          <w:rFonts w:ascii="Times New Roman" w:hAnsi="Times New Roman" w:cs="Times New Roman"/>
          <w:sz w:val="24"/>
          <w:szCs w:val="24"/>
        </w:rPr>
        <w:t>1</w:t>
      </w:r>
      <w:r w:rsidR="002B23CB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kondygnacja nadziemna, </w:t>
      </w:r>
    </w:p>
    <w:p w14:paraId="77F04C30" w14:textId="77777777" w:rsidR="00A40960" w:rsidRPr="00F92539" w:rsidRDefault="00A40960" w:rsidP="007F37AE">
      <w:pPr>
        <w:widowControl w:val="0"/>
        <w:numPr>
          <w:ilvl w:val="0"/>
          <w:numId w:val="54"/>
        </w:numPr>
        <w:suppressAutoHyphens/>
        <w:spacing w:after="0" w:line="276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wiat i altan do 3,5 m </w:t>
      </w:r>
      <w:proofErr w:type="spellStart"/>
      <w:r w:rsidR="00687166"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="00687166" w:rsidRPr="00F92539">
        <w:rPr>
          <w:rFonts w:ascii="Times New Roman" w:hAnsi="Times New Roman" w:cs="Times New Roman"/>
          <w:sz w:val="24"/>
          <w:szCs w:val="24"/>
        </w:rPr>
        <w:t>.</w:t>
      </w:r>
      <w:r w:rsidRPr="00F92539">
        <w:rPr>
          <w:rFonts w:ascii="Times New Roman" w:hAnsi="Times New Roman" w:cs="Times New Roman"/>
          <w:sz w:val="24"/>
          <w:szCs w:val="24"/>
        </w:rPr>
        <w:t xml:space="preserve"> do najwyższego punktu dachu, </w:t>
      </w:r>
    </w:p>
    <w:p w14:paraId="3991526D" w14:textId="77777777" w:rsidR="00A40960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dach </w:t>
      </w:r>
      <w:r w:rsidR="000E2A8D" w:rsidRPr="00F92539">
        <w:rPr>
          <w:rFonts w:ascii="Times New Roman" w:hAnsi="Times New Roman" w:cs="Times New Roman"/>
          <w:sz w:val="24"/>
          <w:szCs w:val="24"/>
        </w:rPr>
        <w:t>jednospadowy</w:t>
      </w:r>
      <w:r w:rsidR="00A92B39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sz w:val="24"/>
          <w:szCs w:val="24"/>
        </w:rPr>
        <w:t>nachyleniu połaci dachowej do 25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 lub dwuspadowy o</w:t>
      </w:r>
      <w:r w:rsidR="005E6E62" w:rsidRPr="00F92539">
        <w:rPr>
          <w:rFonts w:ascii="Times New Roman" w:hAnsi="Times New Roman" w:cs="Times New Roman"/>
          <w:sz w:val="24"/>
          <w:szCs w:val="24"/>
        </w:rPr>
        <w:t> </w:t>
      </w:r>
      <w:r w:rsidRPr="00F92539">
        <w:rPr>
          <w:rFonts w:ascii="Times New Roman" w:hAnsi="Times New Roman" w:cs="Times New Roman"/>
          <w:sz w:val="24"/>
          <w:szCs w:val="24"/>
        </w:rPr>
        <w:t xml:space="preserve">nachyleniu połaci dachowych do </w:t>
      </w:r>
      <w:r w:rsidR="007F37AE" w:rsidRPr="00F92539">
        <w:rPr>
          <w:rFonts w:ascii="Times New Roman" w:hAnsi="Times New Roman" w:cs="Times New Roman"/>
          <w:sz w:val="24"/>
          <w:szCs w:val="24"/>
        </w:rPr>
        <w:t>45</w:t>
      </w:r>
      <w:r w:rsidR="00B04EB4"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7140474" w14:textId="77777777" w:rsidR="00A54167" w:rsidRPr="00F92539" w:rsidRDefault="00A40960" w:rsidP="007F37AE">
      <w:pPr>
        <w:widowControl w:val="0"/>
        <w:numPr>
          <w:ilvl w:val="0"/>
          <w:numId w:val="55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dopuszcza się inne formy dachów, w tym wielospadowych oraz w formie płaszczyzn i powłok prostoliniowych i krzywoliniowych</w:t>
      </w:r>
      <w:r w:rsidR="00A54167" w:rsidRPr="00F92539">
        <w:rPr>
          <w:rFonts w:ascii="Times New Roman" w:hAnsi="Times New Roman" w:cs="Times New Roman"/>
          <w:sz w:val="24"/>
          <w:szCs w:val="24"/>
        </w:rPr>
        <w:t>;</w:t>
      </w:r>
    </w:p>
    <w:p w14:paraId="75FB9C58" w14:textId="77777777" w:rsidR="00961217" w:rsidRPr="00F92539" w:rsidRDefault="00A54167" w:rsidP="007F37AE">
      <w:pPr>
        <w:numPr>
          <w:ilvl w:val="2"/>
          <w:numId w:val="5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50A9E3BD" w14:textId="77777777" w:rsidR="00D01BE9" w:rsidRPr="00F92539" w:rsidRDefault="00D01BE9" w:rsidP="00D01BE9">
      <w:pPr>
        <w:spacing w:after="0" w:line="276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</w:p>
    <w:p w14:paraId="2092A899" w14:textId="77777777" w:rsidR="0000791B" w:rsidRPr="00F92539" w:rsidRDefault="0000791B" w:rsidP="00905B8A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KP</w:t>
      </w:r>
      <w:r w:rsidRPr="00F92539">
        <w:rPr>
          <w:rFonts w:ascii="Times New Roman" w:hAnsi="Times New Roman" w:cs="Times New Roman"/>
          <w:sz w:val="24"/>
          <w:szCs w:val="24"/>
        </w:rPr>
        <w:t>, ustala się:</w:t>
      </w:r>
    </w:p>
    <w:p w14:paraId="355AAE61" w14:textId="77777777" w:rsidR="0000791B" w:rsidRPr="00F92539" w:rsidRDefault="0000791B" w:rsidP="007F37AE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przeznaczenie – teren parkingu;</w:t>
      </w:r>
    </w:p>
    <w:p w14:paraId="72E08CF0" w14:textId="77777777" w:rsidR="0000791B" w:rsidRPr="00F92539" w:rsidRDefault="001F46F9" w:rsidP="007F37AE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lastRenderedPageBreak/>
        <w:t xml:space="preserve">zakaz zabudowy, z wyłączeniem urządzeń służących do obsługi parkingu; </w:t>
      </w:r>
    </w:p>
    <w:p w14:paraId="2A8D7F4B" w14:textId="77777777" w:rsidR="00905B8A" w:rsidRPr="00F92539" w:rsidRDefault="00BE558F" w:rsidP="00905B8A">
      <w:pPr>
        <w:numPr>
          <w:ilvl w:val="2"/>
          <w:numId w:val="60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</w:t>
      </w:r>
      <w:r w:rsidR="00905B8A" w:rsidRPr="00F92539">
        <w:rPr>
          <w:rFonts w:ascii="Times New Roman" w:hAnsi="Times New Roman" w:cs="Times New Roman"/>
          <w:sz w:val="24"/>
          <w:szCs w:val="24"/>
        </w:rPr>
        <w:t xml:space="preserve">nie mniejsza niż 10 %. </w:t>
      </w:r>
    </w:p>
    <w:p w14:paraId="11591825" w14:textId="77777777" w:rsidR="0000791B" w:rsidRPr="00F92539" w:rsidRDefault="0000791B" w:rsidP="0000791B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00A40" w14:textId="77777777" w:rsidR="00961217" w:rsidRPr="00F92539" w:rsidRDefault="00961217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</w:t>
      </w:r>
      <w:r w:rsidR="000B5139" w:rsidRPr="00F92539">
        <w:rPr>
          <w:rFonts w:ascii="Times New Roman" w:hAnsi="Times New Roman" w:cs="Times New Roman"/>
          <w:sz w:val="24"/>
          <w:szCs w:val="24"/>
        </w:rPr>
        <w:t>nu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</w:t>
      </w:r>
      <w:r w:rsidR="000B5139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>, oznaczon</w:t>
      </w:r>
      <w:r w:rsidR="000B5139" w:rsidRPr="00F92539">
        <w:rPr>
          <w:rFonts w:ascii="Times New Roman" w:hAnsi="Times New Roman" w:cs="Times New Roman"/>
          <w:sz w:val="24"/>
          <w:szCs w:val="24"/>
        </w:rPr>
        <w:t>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E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769605AD" w14:textId="77777777" w:rsidR="00CB0EB7" w:rsidRPr="00F92539" w:rsidRDefault="004B23F0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infrastruktury technicznej, elektroenergetyki; </w:t>
      </w:r>
    </w:p>
    <w:p w14:paraId="7464A22C" w14:textId="77777777" w:rsidR="00CB0EB7" w:rsidRPr="00F92539" w:rsidRDefault="000B5139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CB0EB7" w:rsidRPr="00F92539">
        <w:rPr>
          <w:rFonts w:ascii="Times New Roman" w:hAnsi="Times New Roman" w:cs="Times New Roman"/>
          <w:sz w:val="24"/>
          <w:szCs w:val="24"/>
        </w:rPr>
        <w:t>stacji transformatorowej typu miejskiego lub</w:t>
      </w:r>
      <w:r w:rsidR="007F37AE" w:rsidRPr="00F92539">
        <w:rPr>
          <w:rFonts w:ascii="Times New Roman" w:hAnsi="Times New Roman" w:cs="Times New Roman"/>
          <w:sz w:val="24"/>
          <w:szCs w:val="24"/>
        </w:rPr>
        <w:t xml:space="preserve"> stacji</w:t>
      </w:r>
      <w:r w:rsidR="00CB0EB7" w:rsidRPr="00F92539">
        <w:rPr>
          <w:rFonts w:ascii="Times New Roman" w:hAnsi="Times New Roman" w:cs="Times New Roman"/>
          <w:sz w:val="24"/>
          <w:szCs w:val="24"/>
        </w:rPr>
        <w:t xml:space="preserve"> kontenerowej, o</w:t>
      </w:r>
      <w:r w:rsidR="005E6E62" w:rsidRPr="00F92539">
        <w:rPr>
          <w:rFonts w:ascii="Times New Roman" w:hAnsi="Times New Roman" w:cs="Times New Roman"/>
          <w:sz w:val="24"/>
          <w:szCs w:val="24"/>
        </w:rPr>
        <w:t> </w:t>
      </w:r>
      <w:r w:rsidR="00CB0EB7" w:rsidRPr="00F92539">
        <w:rPr>
          <w:rFonts w:ascii="Times New Roman" w:hAnsi="Times New Roman" w:cs="Times New Roman"/>
          <w:sz w:val="24"/>
          <w:szCs w:val="24"/>
        </w:rPr>
        <w:t xml:space="preserve">następujących gabarytach zabudowy: </w:t>
      </w:r>
    </w:p>
    <w:p w14:paraId="53AE7A94" w14:textId="77777777" w:rsidR="00CB0EB7" w:rsidRPr="00F92539" w:rsidRDefault="00CB0EB7" w:rsidP="007F37AE">
      <w:pPr>
        <w:numPr>
          <w:ilvl w:val="0"/>
          <w:numId w:val="49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do 3,5 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.,</w:t>
      </w:r>
    </w:p>
    <w:p w14:paraId="67A15EB3" w14:textId="77777777" w:rsidR="004B23F0" w:rsidRPr="00F92539" w:rsidRDefault="00CB0EB7" w:rsidP="007F37AE">
      <w:pPr>
        <w:numPr>
          <w:ilvl w:val="0"/>
          <w:numId w:val="49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 jednospadowy lub dwuspadowy o kącie nachylenia połaci dachowej do 15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7F37AE" w:rsidRPr="00F92539">
        <w:rPr>
          <w:rFonts w:ascii="Times New Roman" w:hAnsi="Times New Roman" w:cs="Times New Roman"/>
          <w:sz w:val="24"/>
          <w:szCs w:val="24"/>
        </w:rPr>
        <w:t>;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AD830" w14:textId="77777777" w:rsidR="004A1826" w:rsidRPr="00F92539" w:rsidRDefault="004A1826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parametry i wskaźniki zagospodarowania działki budowlanej: </w:t>
      </w:r>
    </w:p>
    <w:p w14:paraId="7F047722" w14:textId="77777777" w:rsidR="003D6353" w:rsidRPr="00F92539" w:rsidRDefault="004A1826" w:rsidP="007F37AE">
      <w:pPr>
        <w:numPr>
          <w:ilvl w:val="0"/>
          <w:numId w:val="47"/>
        </w:numPr>
        <w:tabs>
          <w:tab w:val="clear" w:pos="2688"/>
          <w:tab w:val="num" w:pos="1418"/>
        </w:tabs>
        <w:suppressAutoHyphens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</w:t>
      </w:r>
      <w:r w:rsidR="004B23F0" w:rsidRPr="00F92539">
        <w:rPr>
          <w:rFonts w:ascii="Times New Roman" w:hAnsi="Times New Roman" w:cs="Times New Roman"/>
          <w:sz w:val="24"/>
          <w:szCs w:val="24"/>
        </w:rPr>
        <w:t xml:space="preserve"> zabudowy </w:t>
      </w:r>
      <w:r w:rsidRPr="00F92539">
        <w:rPr>
          <w:rFonts w:ascii="Times New Roman" w:hAnsi="Times New Roman" w:cs="Times New Roman"/>
          <w:sz w:val="24"/>
          <w:szCs w:val="24"/>
        </w:rPr>
        <w:t>od 0,01 do 0,</w:t>
      </w:r>
      <w:r w:rsidR="000B5139" w:rsidRPr="00F92539">
        <w:rPr>
          <w:rFonts w:ascii="Times New Roman" w:hAnsi="Times New Roman" w:cs="Times New Roman"/>
          <w:sz w:val="24"/>
          <w:szCs w:val="24"/>
        </w:rPr>
        <w:t>5</w:t>
      </w:r>
      <w:r w:rsidRPr="00F92539">
        <w:rPr>
          <w:rFonts w:ascii="Times New Roman" w:hAnsi="Times New Roman" w:cs="Times New Roman"/>
          <w:sz w:val="24"/>
          <w:szCs w:val="24"/>
        </w:rPr>
        <w:t>,</w:t>
      </w:r>
    </w:p>
    <w:p w14:paraId="695B616A" w14:textId="77777777" w:rsidR="004B23F0" w:rsidRPr="00F92539" w:rsidRDefault="004B23F0" w:rsidP="007F37AE">
      <w:pPr>
        <w:numPr>
          <w:ilvl w:val="0"/>
          <w:numId w:val="47"/>
        </w:numPr>
        <w:tabs>
          <w:tab w:val="clear" w:pos="2688"/>
          <w:tab w:val="num" w:pos="1418"/>
        </w:tabs>
        <w:suppressAutoHyphens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powierzchnia biologicznie czynna </w:t>
      </w:r>
      <w:r w:rsidR="004A1826" w:rsidRPr="00F92539">
        <w:rPr>
          <w:rFonts w:ascii="Times New Roman" w:hAnsi="Times New Roman" w:cs="Times New Roman"/>
          <w:sz w:val="24"/>
          <w:szCs w:val="24"/>
        </w:rPr>
        <w:t xml:space="preserve">nie mniejsza niż </w:t>
      </w:r>
      <w:r w:rsidR="003D6353" w:rsidRPr="00F92539">
        <w:rPr>
          <w:rFonts w:ascii="Times New Roman" w:hAnsi="Times New Roman" w:cs="Times New Roman"/>
          <w:sz w:val="24"/>
          <w:szCs w:val="24"/>
        </w:rPr>
        <w:t>20 %;</w:t>
      </w:r>
    </w:p>
    <w:p w14:paraId="71B50854" w14:textId="77777777" w:rsidR="00A54167" w:rsidRPr="00F92539" w:rsidRDefault="00A54167" w:rsidP="007F37AE">
      <w:pPr>
        <w:numPr>
          <w:ilvl w:val="2"/>
          <w:numId w:val="4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490D8323" w14:textId="77777777" w:rsidR="002D224F" w:rsidRPr="00F92539" w:rsidRDefault="002D224F" w:rsidP="00C24C01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CC309" w14:textId="77777777" w:rsidR="009B1F0D" w:rsidRPr="00F92539" w:rsidRDefault="009B1F0D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Dla terenu funkcjonalnego, oznaczonego na rysunku planu symbolem </w:t>
      </w:r>
      <w:r w:rsidRPr="00F92539">
        <w:rPr>
          <w:rFonts w:ascii="Times New Roman" w:hAnsi="Times New Roman" w:cs="Times New Roman"/>
          <w:b/>
          <w:sz w:val="24"/>
          <w:szCs w:val="24"/>
        </w:rPr>
        <w:t>K,</w:t>
      </w:r>
      <w:r w:rsidRPr="00F92539">
        <w:rPr>
          <w:rFonts w:ascii="Times New Roman" w:hAnsi="Times New Roman" w:cs="Times New Roman"/>
          <w:sz w:val="24"/>
          <w:szCs w:val="24"/>
        </w:rPr>
        <w:t xml:space="preserve"> ustala się:</w:t>
      </w:r>
    </w:p>
    <w:p w14:paraId="35830AA2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 infrastruktury technicznej, kanalizacji; </w:t>
      </w:r>
    </w:p>
    <w:p w14:paraId="7F3BC4EF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zachowanie istniejącego obiektu z możliwością jego przebudowy;</w:t>
      </w:r>
    </w:p>
    <w:p w14:paraId="32FF0E18" w14:textId="23F6CDD9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budowę lub montaż nowych obiektów i urządzeń służących tłoczeniu </w:t>
      </w:r>
      <w:r w:rsidR="00816BCC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>i oczyszczaniu ścieków</w:t>
      </w:r>
    </w:p>
    <w:p w14:paraId="7DCC7F90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zasady kształtowania zabudowy: </w:t>
      </w:r>
    </w:p>
    <w:p w14:paraId="2946B724" w14:textId="77777777" w:rsidR="009B1F0D" w:rsidRPr="00F92539" w:rsidRDefault="009B1F0D" w:rsidP="009B1F0D">
      <w:pPr>
        <w:numPr>
          <w:ilvl w:val="0"/>
          <w:numId w:val="70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do 3,5 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 do najwyższego punktu dachu,</w:t>
      </w:r>
    </w:p>
    <w:p w14:paraId="18ECB56D" w14:textId="77777777" w:rsidR="009B1F0D" w:rsidRPr="00F92539" w:rsidRDefault="009B1F0D" w:rsidP="009B1F0D">
      <w:pPr>
        <w:numPr>
          <w:ilvl w:val="0"/>
          <w:numId w:val="70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wysokość obiektów i urządzeń technicznych, nie będących budynkiem – do 5,0 m </w:t>
      </w:r>
      <w:proofErr w:type="spellStart"/>
      <w:r w:rsidRPr="00F92539">
        <w:rPr>
          <w:rFonts w:ascii="Times New Roman" w:hAnsi="Times New Roman" w:cs="Times New Roman"/>
          <w:sz w:val="24"/>
          <w:szCs w:val="24"/>
        </w:rPr>
        <w:t>npt</w:t>
      </w:r>
      <w:proofErr w:type="spellEnd"/>
      <w:r w:rsidRPr="00F92539">
        <w:rPr>
          <w:rFonts w:ascii="Times New Roman" w:hAnsi="Times New Roman" w:cs="Times New Roman"/>
          <w:sz w:val="24"/>
          <w:szCs w:val="24"/>
        </w:rPr>
        <w:t>.,</w:t>
      </w:r>
    </w:p>
    <w:p w14:paraId="4BF8C5CD" w14:textId="77777777" w:rsidR="009B1F0D" w:rsidRPr="00F92539" w:rsidRDefault="009B1F0D" w:rsidP="009B1F0D">
      <w:pPr>
        <w:numPr>
          <w:ilvl w:val="0"/>
          <w:numId w:val="70"/>
        </w:numPr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dach jednospadowy lub dwuspadowy o kącie nachylenia połaci dachowej do 15</w:t>
      </w:r>
      <w:r w:rsidRPr="00F9253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25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1C933F3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parametry i wskaźniki zagospodarowania działki budowlanej: </w:t>
      </w:r>
    </w:p>
    <w:p w14:paraId="3EDAA906" w14:textId="77777777" w:rsidR="00FF5CFF" w:rsidRPr="00F92539" w:rsidRDefault="009B1F0D" w:rsidP="00FF5CFF">
      <w:pPr>
        <w:numPr>
          <w:ilvl w:val="0"/>
          <w:numId w:val="71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intensywność zabudowy od 0,01 do 0,5,</w:t>
      </w:r>
    </w:p>
    <w:p w14:paraId="65932A69" w14:textId="77777777" w:rsidR="009B1F0D" w:rsidRPr="00F92539" w:rsidRDefault="009B1F0D" w:rsidP="00FF5CFF">
      <w:pPr>
        <w:numPr>
          <w:ilvl w:val="0"/>
          <w:numId w:val="71"/>
        </w:numPr>
        <w:tabs>
          <w:tab w:val="clear" w:pos="2688"/>
        </w:tabs>
        <w:suppressAutoHyphens/>
        <w:spacing w:after="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powierzchnia biologicznie czynna nie mniejsza niż 20 %;</w:t>
      </w:r>
    </w:p>
    <w:p w14:paraId="59CEF92D" w14:textId="77777777" w:rsidR="009B1F0D" w:rsidRPr="00F92539" w:rsidRDefault="009B1F0D" w:rsidP="009B1F0D">
      <w:pPr>
        <w:numPr>
          <w:ilvl w:val="2"/>
          <w:numId w:val="69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nieprzekraczalne linie zabudowy zgodnie z rysunkiem planu. </w:t>
      </w:r>
    </w:p>
    <w:p w14:paraId="743A16ED" w14:textId="77777777" w:rsidR="009B1F0D" w:rsidRPr="00F92539" w:rsidRDefault="009B1F0D" w:rsidP="009B1F0D">
      <w:pPr>
        <w:pStyle w:val="Akapitzlist"/>
        <w:suppressAutoHyphens/>
        <w:spacing w:after="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38E6B4B" w14:textId="1CB9FDAF" w:rsidR="00961217" w:rsidRPr="00F92539" w:rsidRDefault="00961217" w:rsidP="007F37AE">
      <w:pPr>
        <w:pStyle w:val="Akapitzlist"/>
        <w:numPr>
          <w:ilvl w:val="0"/>
          <w:numId w:val="61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Dla teren</w:t>
      </w:r>
      <w:r w:rsidR="007F37AE" w:rsidRPr="00F92539">
        <w:rPr>
          <w:rFonts w:ascii="Times New Roman" w:hAnsi="Times New Roman" w:cs="Times New Roman"/>
          <w:sz w:val="24"/>
          <w:szCs w:val="24"/>
        </w:rPr>
        <w:t>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 funkcjonalnych, oznaczonych na rysunku planu </w:t>
      </w:r>
      <w:r w:rsidR="00B04EB4" w:rsidRPr="00F92539">
        <w:rPr>
          <w:rFonts w:ascii="Times New Roman" w:hAnsi="Times New Roman" w:cs="Times New Roman"/>
          <w:sz w:val="24"/>
          <w:szCs w:val="24"/>
        </w:rPr>
        <w:t xml:space="preserve">symbolami: </w:t>
      </w:r>
      <w:r w:rsidR="00483283" w:rsidRPr="00F9253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83283" w:rsidRPr="00F92539">
        <w:rPr>
          <w:rFonts w:ascii="Times New Roman" w:hAnsi="Times New Roman" w:cs="Times New Roman"/>
          <w:b/>
          <w:sz w:val="24"/>
          <w:szCs w:val="24"/>
        </w:rPr>
        <w:t>2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>KDW</w:t>
      </w:r>
      <w:r w:rsidR="007546E7" w:rsidRPr="00F92539">
        <w:rPr>
          <w:rFonts w:ascii="Times New Roman" w:hAnsi="Times New Roman" w:cs="Times New Roman"/>
          <w:b/>
          <w:sz w:val="24"/>
          <w:szCs w:val="24"/>
        </w:rPr>
        <w:t xml:space="preserve"> i 3KDW</w:t>
      </w:r>
      <w:r w:rsidR="000A6877" w:rsidRPr="00F925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2539">
        <w:rPr>
          <w:rFonts w:ascii="Times New Roman" w:hAnsi="Times New Roman" w:cs="Times New Roman"/>
          <w:sz w:val="24"/>
          <w:szCs w:val="24"/>
        </w:rPr>
        <w:t>ustala się:</w:t>
      </w:r>
    </w:p>
    <w:p w14:paraId="39B71D5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przeznaczenie – tereny dróg wewnętrznych; </w:t>
      </w:r>
    </w:p>
    <w:p w14:paraId="40EDB7F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szerokość dróg w liniach rozgraniczających</w:t>
      </w:r>
      <w:r w:rsidR="002900E9" w:rsidRPr="00F92539">
        <w:rPr>
          <w:rFonts w:ascii="Times New Roman" w:hAnsi="Times New Roman" w:cs="Times New Roman"/>
          <w:sz w:val="24"/>
          <w:szCs w:val="24"/>
        </w:rPr>
        <w:t>,</w:t>
      </w:r>
      <w:r w:rsidRPr="00F92539">
        <w:rPr>
          <w:rFonts w:ascii="Times New Roman" w:hAnsi="Times New Roman" w:cs="Times New Roman"/>
          <w:sz w:val="24"/>
          <w:szCs w:val="24"/>
        </w:rPr>
        <w:t xml:space="preserve"> zgodnie z rysunkiem planu; </w:t>
      </w:r>
    </w:p>
    <w:p w14:paraId="7AB7A0B9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minimalna szerokość jezdni </w:t>
      </w:r>
      <w:r w:rsidR="000E230A" w:rsidRPr="00F92539">
        <w:rPr>
          <w:rFonts w:ascii="Times New Roman" w:hAnsi="Times New Roman" w:cs="Times New Roman"/>
          <w:sz w:val="24"/>
          <w:szCs w:val="24"/>
        </w:rPr>
        <w:t>3</w:t>
      </w:r>
      <w:r w:rsidRPr="00F92539">
        <w:rPr>
          <w:rFonts w:ascii="Times New Roman" w:hAnsi="Times New Roman" w:cs="Times New Roman"/>
          <w:sz w:val="24"/>
          <w:szCs w:val="24"/>
        </w:rPr>
        <w:t xml:space="preserve">,5 m; </w:t>
      </w:r>
    </w:p>
    <w:p w14:paraId="719DCE2B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liniowej infrastruktury technicznej; </w:t>
      </w:r>
    </w:p>
    <w:p w14:paraId="4DFB364A" w14:textId="77777777" w:rsidR="004215BA" w:rsidRPr="00F92539" w:rsidRDefault="004215BA" w:rsidP="007F37AE">
      <w:pPr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możliwość lokalizacji chodnika, drogi rowerowej lub </w:t>
      </w:r>
      <w:r w:rsidR="00345C9F" w:rsidRPr="00F92539">
        <w:rPr>
          <w:rFonts w:ascii="Times New Roman" w:hAnsi="Times New Roman" w:cs="Times New Roman"/>
          <w:sz w:val="24"/>
          <w:szCs w:val="24"/>
        </w:rPr>
        <w:t>urządzenia terenu w formie ciągu pieszo-jezdnego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5E99A9" w14:textId="77777777" w:rsidR="00BB517D" w:rsidRDefault="00BB517D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813B2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86FAC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11BC8" w14:textId="77777777" w:rsidR="00816BCC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3C310" w14:textId="77777777" w:rsidR="00816BCC" w:rsidRPr="00F92539" w:rsidRDefault="00816BCC" w:rsidP="00BB517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9CDFE" w14:textId="77777777" w:rsidR="004215BA" w:rsidRPr="00F92539" w:rsidRDefault="004215BA" w:rsidP="00D11D4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lastRenderedPageBreak/>
        <w:t>Rozdział 4</w:t>
      </w:r>
      <w:r w:rsidR="00781636" w:rsidRPr="00F92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A0952A" w14:textId="77777777" w:rsidR="004215BA" w:rsidRPr="00F92539" w:rsidRDefault="004215BA" w:rsidP="00D11D4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b/>
          <w:sz w:val="24"/>
          <w:szCs w:val="24"/>
        </w:rPr>
        <w:t>Ustalenia końcowe</w:t>
      </w:r>
    </w:p>
    <w:p w14:paraId="04874AE5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0F67A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Zgodnie z art. 36 ust. 4 ustawy o planowaniu i zagospodarowaniu przestrzennym ustala się </w:t>
      </w:r>
      <w:r w:rsidR="00C210F6" w:rsidRPr="00F92539">
        <w:rPr>
          <w:rFonts w:ascii="Times New Roman" w:hAnsi="Times New Roman" w:cs="Times New Roman"/>
          <w:sz w:val="24"/>
          <w:szCs w:val="24"/>
        </w:rPr>
        <w:t xml:space="preserve">stawkę </w:t>
      </w:r>
      <w:r w:rsidRPr="00F92539">
        <w:rPr>
          <w:rFonts w:ascii="Times New Roman" w:hAnsi="Times New Roman" w:cs="Times New Roman"/>
          <w:sz w:val="24"/>
          <w:szCs w:val="24"/>
        </w:rPr>
        <w:t xml:space="preserve">opłaty od wzrostu wartości nieruchomości w wysokości </w:t>
      </w:r>
      <w:r w:rsidR="00C210F6" w:rsidRPr="00F92539">
        <w:rPr>
          <w:rFonts w:ascii="Times New Roman" w:hAnsi="Times New Roman" w:cs="Times New Roman"/>
          <w:sz w:val="24"/>
          <w:szCs w:val="24"/>
        </w:rPr>
        <w:t>30 </w:t>
      </w:r>
      <w:r w:rsidRPr="00F92539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1E0C8482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42F10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Wykonanie niniejszej uchwały powierza się </w:t>
      </w:r>
      <w:r w:rsidR="00C40A7E" w:rsidRPr="00F92539">
        <w:rPr>
          <w:rFonts w:ascii="Times New Roman" w:hAnsi="Times New Roman" w:cs="Times New Roman"/>
          <w:sz w:val="24"/>
          <w:szCs w:val="24"/>
        </w:rPr>
        <w:t>Wójtowi Gminy Złotów</w:t>
      </w:r>
      <w:r w:rsidRPr="00F925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CE6FBA" w14:textId="77777777" w:rsidR="004215BA" w:rsidRPr="00F92539" w:rsidRDefault="004215BA" w:rsidP="00D11D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0F028" w14:textId="77777777" w:rsidR="004215BA" w:rsidRPr="00F92539" w:rsidRDefault="004215BA" w:rsidP="007F37AE">
      <w:pPr>
        <w:pStyle w:val="Akapitzlist"/>
        <w:numPr>
          <w:ilvl w:val="0"/>
          <w:numId w:val="62"/>
        </w:numPr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Uchwała wchodzi w życie po </w:t>
      </w:r>
      <w:r w:rsidR="0014389D" w:rsidRPr="00F92539">
        <w:rPr>
          <w:rFonts w:ascii="Times New Roman" w:hAnsi="Times New Roman" w:cs="Times New Roman"/>
          <w:sz w:val="24"/>
          <w:szCs w:val="24"/>
        </w:rPr>
        <w:t>30</w:t>
      </w:r>
      <w:r w:rsidRPr="00F92539">
        <w:rPr>
          <w:rFonts w:ascii="Times New Roman" w:hAnsi="Times New Roman" w:cs="Times New Roman"/>
          <w:sz w:val="24"/>
          <w:szCs w:val="24"/>
        </w:rPr>
        <w:t xml:space="preserve"> dniach od dnia jej ogłoszenia w Dzienniku Urzędowym Województwa Wielkopolskiego oraz podlega publikacji na stronie internetowej gminy. </w:t>
      </w:r>
    </w:p>
    <w:p w14:paraId="222A3A93" w14:textId="77777777" w:rsidR="004215BA" w:rsidRPr="00F92539" w:rsidRDefault="004215BA" w:rsidP="00D11D4F">
      <w:pPr>
        <w:spacing w:line="276" w:lineRule="auto"/>
        <w:ind w:left="5664"/>
        <w:jc w:val="center"/>
        <w:rPr>
          <w:rFonts w:ascii="Times New Roman" w:hAnsi="Times New Roman" w:cs="Times New Roman"/>
          <w:sz w:val="24"/>
          <w:szCs w:val="24"/>
        </w:rPr>
      </w:pPr>
    </w:p>
    <w:p w14:paraId="4915DF9C" w14:textId="4B83DD3F" w:rsidR="00961217" w:rsidRPr="00F92539" w:rsidRDefault="00961217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B9CDF" w14:textId="070EC4AD" w:rsidR="00A52505" w:rsidRDefault="0014779D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3C4D2095" w14:textId="7C751092" w:rsidR="00A5250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lastRenderedPageBreak/>
        <w:t>Z</w:t>
      </w:r>
      <w:r w:rsidR="00A52505" w:rsidRPr="009A4F75">
        <w:rPr>
          <w:rFonts w:ascii="Times New Roman" w:hAnsi="Times New Roman" w:cs="Times New Roman"/>
          <w:b/>
          <w:sz w:val="24"/>
          <w:szCs w:val="24"/>
        </w:rPr>
        <w:t xml:space="preserve">ałącznik </w:t>
      </w:r>
      <w:r w:rsidRPr="009A4F75">
        <w:rPr>
          <w:rFonts w:ascii="Times New Roman" w:hAnsi="Times New Roman" w:cs="Times New Roman"/>
          <w:b/>
          <w:sz w:val="24"/>
          <w:szCs w:val="24"/>
        </w:rPr>
        <w:t>n</w:t>
      </w:r>
      <w:r w:rsidR="00A52505" w:rsidRPr="009A4F75">
        <w:rPr>
          <w:rFonts w:ascii="Times New Roman" w:hAnsi="Times New Roman" w:cs="Times New Roman"/>
          <w:b/>
          <w:sz w:val="24"/>
          <w:szCs w:val="24"/>
        </w:rPr>
        <w:t xml:space="preserve">r 1 do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A52505" w:rsidRPr="009A4F75">
        <w:rPr>
          <w:rFonts w:ascii="Times New Roman" w:hAnsi="Times New Roman" w:cs="Times New Roman"/>
          <w:b/>
          <w:sz w:val="24"/>
          <w:szCs w:val="24"/>
        </w:rPr>
        <w:t>chwały Nr XXXII</w:t>
      </w:r>
      <w:r w:rsidRPr="009A4F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A47C5">
        <w:rPr>
          <w:rFonts w:ascii="Times New Roman" w:hAnsi="Times New Roman" w:cs="Times New Roman"/>
          <w:b/>
          <w:sz w:val="24"/>
          <w:szCs w:val="24"/>
        </w:rPr>
        <w:t>.</w:t>
      </w:r>
      <w:r w:rsidRPr="009A4F75">
        <w:rPr>
          <w:rFonts w:ascii="Times New Roman" w:hAnsi="Times New Roman" w:cs="Times New Roman"/>
          <w:b/>
          <w:sz w:val="24"/>
          <w:szCs w:val="24"/>
        </w:rPr>
        <w:t>2021</w:t>
      </w:r>
    </w:p>
    <w:p w14:paraId="022477B4" w14:textId="77777777" w:rsidR="009A4F75" w:rsidRPr="009A4F75" w:rsidRDefault="00A5250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 xml:space="preserve">Rady Gminy Złotów </w:t>
      </w:r>
    </w:p>
    <w:p w14:paraId="54E11882" w14:textId="43D8AE7A" w:rsidR="00A52505" w:rsidRDefault="00A5250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9A4F75" w:rsidRPr="009A4F75">
        <w:rPr>
          <w:rFonts w:ascii="Times New Roman" w:hAnsi="Times New Roman" w:cs="Times New Roman"/>
          <w:b/>
          <w:sz w:val="24"/>
          <w:szCs w:val="24"/>
        </w:rPr>
        <w:t>29 kwietnia 2021 r.</w:t>
      </w:r>
    </w:p>
    <w:p w14:paraId="2A8DBE15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</w:p>
    <w:p w14:paraId="15594DC0" w14:textId="1AC1FE0D" w:rsidR="009A4F75" w:rsidRPr="00F92539" w:rsidRDefault="00A52505" w:rsidP="009A4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6FFFFB" wp14:editId="4C1376B8">
            <wp:extent cx="8128629" cy="5747026"/>
            <wp:effectExtent l="0" t="952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5431" cy="57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3B77" w14:textId="3209ABC6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A4F75">
        <w:rPr>
          <w:rFonts w:ascii="Times New Roman" w:hAnsi="Times New Roman" w:cs="Times New Roman"/>
          <w:b/>
          <w:sz w:val="24"/>
          <w:szCs w:val="24"/>
        </w:rPr>
        <w:t xml:space="preserve"> do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9A4F75">
        <w:rPr>
          <w:rFonts w:ascii="Times New Roman" w:hAnsi="Times New Roman" w:cs="Times New Roman"/>
          <w:b/>
          <w:sz w:val="24"/>
          <w:szCs w:val="24"/>
        </w:rPr>
        <w:t xml:space="preserve">chwały Nr XXXII. </w:t>
      </w:r>
      <w:r w:rsidR="004A47C5">
        <w:rPr>
          <w:rFonts w:ascii="Times New Roman" w:hAnsi="Times New Roman" w:cs="Times New Roman"/>
          <w:b/>
          <w:sz w:val="24"/>
          <w:szCs w:val="24"/>
        </w:rPr>
        <w:t>.</w:t>
      </w:r>
      <w:r w:rsidRPr="009A4F75">
        <w:rPr>
          <w:rFonts w:ascii="Times New Roman" w:hAnsi="Times New Roman" w:cs="Times New Roman"/>
          <w:b/>
          <w:sz w:val="24"/>
          <w:szCs w:val="24"/>
        </w:rPr>
        <w:t>2021</w:t>
      </w:r>
    </w:p>
    <w:p w14:paraId="65491500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 xml:space="preserve">Rady Gminy Złotów </w:t>
      </w:r>
    </w:p>
    <w:p w14:paraId="3FB799DC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>z dnia 29 kwietnia 2021 r.</w:t>
      </w:r>
    </w:p>
    <w:p w14:paraId="63FB640B" w14:textId="77777777" w:rsidR="0014779D" w:rsidRDefault="0014779D" w:rsidP="0014779D">
      <w:pPr>
        <w:rPr>
          <w:rFonts w:ascii="Times New Roman" w:hAnsi="Times New Roman" w:cs="Times New Roman"/>
          <w:sz w:val="24"/>
          <w:szCs w:val="24"/>
        </w:rPr>
      </w:pPr>
    </w:p>
    <w:p w14:paraId="2F855EAC" w14:textId="77777777" w:rsidR="009A4F75" w:rsidRPr="00F92539" w:rsidRDefault="009A4F75" w:rsidP="009A4F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39D9D5" w14:textId="77777777" w:rsidR="0014779D" w:rsidRPr="00BE1DFE" w:rsidRDefault="0014779D" w:rsidP="00BE1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DFE">
        <w:rPr>
          <w:rFonts w:ascii="Times New Roman" w:hAnsi="Times New Roman" w:cs="Times New Roman"/>
          <w:b/>
          <w:bCs/>
          <w:sz w:val="24"/>
          <w:szCs w:val="24"/>
        </w:rPr>
        <w:t xml:space="preserve">Rozstrzygnięcie Rady Gminy Złotów </w:t>
      </w:r>
    </w:p>
    <w:p w14:paraId="4C669712" w14:textId="77777777" w:rsidR="0014779D" w:rsidRPr="00BE1DFE" w:rsidRDefault="0014779D" w:rsidP="00BE1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DFE">
        <w:rPr>
          <w:rFonts w:ascii="Times New Roman" w:hAnsi="Times New Roman" w:cs="Times New Roman"/>
          <w:b/>
          <w:bCs/>
          <w:sz w:val="24"/>
          <w:szCs w:val="24"/>
        </w:rPr>
        <w:t>o sposobie rozpatrzenia uwag wniesionych do planu</w:t>
      </w:r>
    </w:p>
    <w:p w14:paraId="16BE6D73" w14:textId="77777777" w:rsidR="0014779D" w:rsidRPr="00F92539" w:rsidRDefault="0014779D" w:rsidP="00147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799B70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podstawie art. 20 ust. 1 ustawy z dnia 27 marca 2003 r. o planowaniu i zagospodarowaniu przestrzennym (Dz. U. z 2020 r. poz. 293, ze zm.)</w:t>
      </w:r>
    </w:p>
    <w:p w14:paraId="2E4CD62E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68EB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Rada Gminy Złotów rozstrzyga, co następuje:</w:t>
      </w:r>
    </w:p>
    <w:p w14:paraId="1AE2E0C8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D6113B" w14:textId="4090BFF8" w:rsidR="0014779D" w:rsidRPr="00816BCC" w:rsidRDefault="0014779D" w:rsidP="00816BCC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związku z niezłożeniem uwag do projektu </w:t>
      </w:r>
      <w:r w:rsidRPr="00816BCC">
        <w:rPr>
          <w:rFonts w:ascii="Times New Roman" w:hAnsi="Times New Roman" w:cs="Times New Roman"/>
          <w:bCs/>
          <w:sz w:val="24"/>
          <w:szCs w:val="24"/>
        </w:rPr>
        <w:t xml:space="preserve">miejscowego planu zagospodarowania </w:t>
      </w:r>
      <w:r w:rsidR="00816BCC">
        <w:rPr>
          <w:rFonts w:ascii="Times New Roman" w:hAnsi="Times New Roman" w:cs="Times New Roman"/>
          <w:bCs/>
          <w:sz w:val="24"/>
          <w:szCs w:val="24"/>
        </w:rPr>
        <w:br/>
      </w:r>
      <w:r w:rsidRPr="00816BCC">
        <w:rPr>
          <w:rFonts w:ascii="Times New Roman" w:hAnsi="Times New Roman" w:cs="Times New Roman"/>
          <w:bCs/>
          <w:sz w:val="24"/>
          <w:szCs w:val="24"/>
        </w:rPr>
        <w:t>przestrzennego Gminy Złotów 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nie rozstrzyga się o sposobie ich rozpatrzenia.</w:t>
      </w:r>
    </w:p>
    <w:p w14:paraId="0B5FBD3C" w14:textId="77777777" w:rsidR="0014779D" w:rsidRPr="00F92539" w:rsidRDefault="0014779D" w:rsidP="00147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21560D" w14:textId="77777777" w:rsidR="0014779D" w:rsidRPr="00F92539" w:rsidRDefault="0014779D" w:rsidP="0014779D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78FA92E5" w14:textId="380F92C9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A4F75">
        <w:rPr>
          <w:rFonts w:ascii="Times New Roman" w:hAnsi="Times New Roman" w:cs="Times New Roman"/>
          <w:b/>
          <w:sz w:val="24"/>
          <w:szCs w:val="24"/>
        </w:rPr>
        <w:t xml:space="preserve"> do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9A4F75">
        <w:rPr>
          <w:rFonts w:ascii="Times New Roman" w:hAnsi="Times New Roman" w:cs="Times New Roman"/>
          <w:b/>
          <w:sz w:val="24"/>
          <w:szCs w:val="24"/>
        </w:rPr>
        <w:t xml:space="preserve">chwały Nr XXXII. </w:t>
      </w:r>
      <w:r w:rsidR="004A47C5">
        <w:rPr>
          <w:rFonts w:ascii="Times New Roman" w:hAnsi="Times New Roman" w:cs="Times New Roman"/>
          <w:b/>
          <w:sz w:val="24"/>
          <w:szCs w:val="24"/>
        </w:rPr>
        <w:t>.</w:t>
      </w:r>
      <w:r w:rsidRPr="009A4F75">
        <w:rPr>
          <w:rFonts w:ascii="Times New Roman" w:hAnsi="Times New Roman" w:cs="Times New Roman"/>
          <w:b/>
          <w:sz w:val="24"/>
          <w:szCs w:val="24"/>
        </w:rPr>
        <w:t>2021</w:t>
      </w:r>
    </w:p>
    <w:p w14:paraId="3FE24777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 xml:space="preserve">Rady Gminy Złotów </w:t>
      </w:r>
    </w:p>
    <w:p w14:paraId="66DC65D6" w14:textId="77777777" w:rsidR="009A4F75" w:rsidRPr="009A4F75" w:rsidRDefault="009A4F75" w:rsidP="009A4F75">
      <w:pPr>
        <w:spacing w:after="0" w:line="240" w:lineRule="auto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9A4F75">
        <w:rPr>
          <w:rFonts w:ascii="Times New Roman" w:hAnsi="Times New Roman" w:cs="Times New Roman"/>
          <w:b/>
          <w:sz w:val="24"/>
          <w:szCs w:val="24"/>
        </w:rPr>
        <w:t>z dnia 29 kwietnia 2021 r.</w:t>
      </w:r>
    </w:p>
    <w:p w14:paraId="686798F7" w14:textId="77777777" w:rsidR="0014779D" w:rsidRPr="00F92539" w:rsidRDefault="0014779D" w:rsidP="0014779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EC19B" w14:textId="77777777" w:rsidR="0014779D" w:rsidRPr="00F92539" w:rsidRDefault="0014779D" w:rsidP="0014779D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D93D8" w14:textId="1EE31B88" w:rsidR="0014779D" w:rsidRPr="00F92539" w:rsidRDefault="0014779D" w:rsidP="00A47036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Rozstrzygnięcie Rady Gminy Złotów</w:t>
      </w:r>
      <w:r w:rsidR="00A47036"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>o sposobie realizacji zapisanych w planie inwestycji z zakresu infrastruktury technicznej, należących do zadań własnych gminy oraz zasad ich finansowania</w:t>
      </w:r>
    </w:p>
    <w:p w14:paraId="3AED708E" w14:textId="77777777" w:rsidR="0014779D" w:rsidRPr="00F92539" w:rsidRDefault="0014779D" w:rsidP="001477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3BC13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Na podstawie art. 20 ust. 1 ustawy z dnia 27 marca 2003 r. o planowaniu i zagospodarowaniu przestrzennym (Dz. U. z 2020 r. poz. 293, ze zm.)</w:t>
      </w:r>
    </w:p>
    <w:p w14:paraId="2452F022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309EB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>Rada Gminy Złotów rozstrzyga, co następuje:</w:t>
      </w:r>
    </w:p>
    <w:p w14:paraId="67302D5F" w14:textId="77777777" w:rsidR="0014779D" w:rsidRPr="00F92539" w:rsidRDefault="0014779D" w:rsidP="0014779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98DC6" w14:textId="65BB99CC" w:rsidR="0014779D" w:rsidRPr="00F92539" w:rsidRDefault="0014779D" w:rsidP="001477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Zgodnie z ustaleniami projektu </w:t>
      </w:r>
      <w:r w:rsidRPr="00816BCC">
        <w:rPr>
          <w:rFonts w:ascii="Times New Roman" w:hAnsi="Times New Roman" w:cs="Times New Roman"/>
          <w:bCs/>
          <w:sz w:val="24"/>
          <w:szCs w:val="24"/>
        </w:rPr>
        <w:t>miejscowego planu zagospodarowania przestrzennego Gminy Złotów w miejscowości Radawnica</w:t>
      </w:r>
      <w:r w:rsidRPr="00F92539">
        <w:rPr>
          <w:rFonts w:ascii="Times New Roman" w:hAnsi="Times New Roman" w:cs="Times New Roman"/>
          <w:sz w:val="24"/>
          <w:szCs w:val="24"/>
        </w:rPr>
        <w:t>, przewiduje się realizacj</w:t>
      </w:r>
      <w:r w:rsidR="00420149" w:rsidRPr="00F92539">
        <w:rPr>
          <w:rFonts w:ascii="Times New Roman" w:hAnsi="Times New Roman" w:cs="Times New Roman"/>
          <w:sz w:val="24"/>
          <w:szCs w:val="24"/>
        </w:rPr>
        <w:t>ę następujących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inwestycji z zakresu infrastruktury technicznej, należących do zadań własnych gminy</w:t>
      </w:r>
      <w:r w:rsidR="00420149" w:rsidRPr="00F92539">
        <w:rPr>
          <w:rFonts w:ascii="Times New Roman" w:hAnsi="Times New Roman" w:cs="Times New Roman"/>
          <w:sz w:val="24"/>
          <w:szCs w:val="24"/>
        </w:rPr>
        <w:t>:</w:t>
      </w:r>
    </w:p>
    <w:p w14:paraId="2E3D30B2" w14:textId="77777777" w:rsidR="002D1DA9" w:rsidRPr="00F92539" w:rsidRDefault="002D1DA9" w:rsidP="00420149">
      <w:pPr>
        <w:pStyle w:val="Akapitzlist"/>
        <w:numPr>
          <w:ilvl w:val="0"/>
          <w:numId w:val="8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remont, rozbudowa i przebudowa dróg gminnych; </w:t>
      </w:r>
    </w:p>
    <w:p w14:paraId="1EB29D5E" w14:textId="3422B7E1" w:rsidR="002D1DA9" w:rsidRPr="00F92539" w:rsidRDefault="002D1DA9" w:rsidP="00816BC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>budowa chodników,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dróg rowerowych lub pasów rowerowych</w:t>
      </w:r>
      <w:r w:rsidRPr="00F92539">
        <w:rPr>
          <w:rFonts w:ascii="Times New Roman" w:hAnsi="Times New Roman" w:cs="Times New Roman"/>
          <w:sz w:val="24"/>
          <w:szCs w:val="24"/>
        </w:rPr>
        <w:t xml:space="preserve"> w ciągu dróg gminnych;</w:t>
      </w:r>
    </w:p>
    <w:p w14:paraId="5D0550DD" w14:textId="7212CDD4" w:rsidR="002D1DA9" w:rsidRPr="00F92539" w:rsidRDefault="002D1DA9" w:rsidP="002D1DA9">
      <w:pPr>
        <w:pStyle w:val="Akapitzlist"/>
        <w:numPr>
          <w:ilvl w:val="0"/>
          <w:numId w:val="8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budowa sieci kanalizacji deszczowej; </w:t>
      </w:r>
    </w:p>
    <w:p w14:paraId="72EFF6D9" w14:textId="5BB998B9" w:rsidR="002D1DA9" w:rsidRPr="00816BCC" w:rsidRDefault="002D1DA9" w:rsidP="002D1DA9">
      <w:pPr>
        <w:pStyle w:val="Akapitzlist"/>
        <w:numPr>
          <w:ilvl w:val="0"/>
          <w:numId w:val="80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przebudowa i rozbudowa kanalizacji sanitarnej, a także budowa przepompowni lub tłoczni ścieków; </w:t>
      </w:r>
    </w:p>
    <w:p w14:paraId="4D068E63" w14:textId="71F2CCFE" w:rsidR="00420149" w:rsidRPr="00F92539" w:rsidRDefault="002D1DA9" w:rsidP="00542E07">
      <w:pPr>
        <w:pStyle w:val="Akapitzlist"/>
        <w:numPr>
          <w:ilvl w:val="0"/>
          <w:numId w:val="80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przebudowa i rozbudowa sieci wodociągowej. </w:t>
      </w:r>
    </w:p>
    <w:p w14:paraId="67D44985" w14:textId="77777777" w:rsidR="002D1DA9" w:rsidRPr="00F92539" w:rsidRDefault="002D1DA9" w:rsidP="004201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115343" w14:textId="77777777" w:rsidR="002D1DA9" w:rsidRPr="00816BCC" w:rsidRDefault="002D1DA9" w:rsidP="002D1DA9">
      <w:pPr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Realizacja ww. inwestycji nastąpi w następujący sposób:</w:t>
      </w:r>
    </w:p>
    <w:p w14:paraId="76B3F4C6" w14:textId="7A8682C0" w:rsidR="002D1DA9" w:rsidRPr="00816BCC" w:rsidRDefault="002D1DA9" w:rsidP="002D1DA9">
      <w:pPr>
        <w:pStyle w:val="Akapitzlist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remont, przebudowa, rozbudowa oraz budowa dróg gminnych, a także gminnych chodników, dróg rowerowych i pasów rowerowych – kompleksowo lub odcinkami;</w:t>
      </w:r>
    </w:p>
    <w:p w14:paraId="70C23C0C" w14:textId="62AB4892" w:rsidR="002D1DA9" w:rsidRPr="00816BCC" w:rsidRDefault="002D1DA9" w:rsidP="002D1DA9">
      <w:pPr>
        <w:pStyle w:val="Akapitzlist"/>
        <w:numPr>
          <w:ilvl w:val="0"/>
          <w:numId w:val="82"/>
        </w:numPr>
        <w:autoSpaceDE w:val="0"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budowa kanalizacji deszczowej, przebudowa i rozbudowa kanalizacji ściekowej, przebudowa i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rozbudowa sieci wodociągowej – winny nastąpić kompleksowo,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ramach jednego zadania i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poprzedzać wszelkie inne inwestycje infrastrukturalne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tym obszarze, aczkolwiek należy dopuścić etapowanie o ile nie powoduje ono dysfunkcyjności sieci.</w:t>
      </w:r>
    </w:p>
    <w:p w14:paraId="4433B617" w14:textId="77777777" w:rsidR="002D1DA9" w:rsidRPr="00F92539" w:rsidRDefault="002D1DA9" w:rsidP="002D1DA9">
      <w:pPr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6869CC1" w14:textId="117BF982" w:rsidR="002D1DA9" w:rsidRPr="00F92539" w:rsidRDefault="002D1DA9" w:rsidP="002D1DA9">
      <w:pPr>
        <w:jc w:val="both"/>
        <w:rPr>
          <w:rFonts w:ascii="Times New Roman" w:hAnsi="Times New Roman" w:cs="Times New Roman"/>
          <w:sz w:val="24"/>
          <w:szCs w:val="24"/>
        </w:rPr>
      </w:pP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Finansowanie ww. inwestycji nastąpi ze środków publicznych Gminy Złotów, rozumianych zgodnie z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przepisami ustawy o finansach publicznych. Za horyzont czasowy należy przyjąć okres najbliższych czterech kadencji organów Gminy Złotów. Dopuszcza się udział w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finansowaniu ww. inwestycji innych podmiotów, w tym spoza sektora finansów publicznych na zasadach partnerstwa publiczno</w:t>
      </w:r>
      <w:r w:rsidRPr="00F92539">
        <w:rPr>
          <w:rFonts w:ascii="Times New Roman" w:eastAsia="Arial Unicode MS" w:hAnsi="Times New Roman" w:cs="Times New Roman"/>
          <w:kern w:val="1"/>
          <w:sz w:val="24"/>
          <w:szCs w:val="24"/>
        </w:rPr>
        <w:t>-</w:t>
      </w:r>
      <w:r w:rsidRPr="00816BCC">
        <w:rPr>
          <w:rFonts w:ascii="Times New Roman" w:eastAsia="Arial Unicode MS" w:hAnsi="Times New Roman" w:cs="Times New Roman"/>
          <w:kern w:val="1"/>
          <w:sz w:val="24"/>
          <w:szCs w:val="24"/>
        </w:rPr>
        <w:t>prywatnego.</w:t>
      </w:r>
    </w:p>
    <w:p w14:paraId="69082570" w14:textId="77777777" w:rsidR="00420149" w:rsidRPr="00F92539" w:rsidRDefault="00420149" w:rsidP="0014779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105293" w14:textId="5C1FBBC1" w:rsidR="002D1DA9" w:rsidRPr="00F92539" w:rsidRDefault="002D1DA9">
      <w:pPr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br w:type="page"/>
      </w:r>
    </w:p>
    <w:p w14:paraId="7C014BB0" w14:textId="1BFC7561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UZSADNIENIE </w:t>
      </w:r>
    </w:p>
    <w:p w14:paraId="54174CFF" w14:textId="4D0E0FEA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9A4F7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chwały Nr </w:t>
      </w:r>
      <w:r w:rsidR="00A52505">
        <w:rPr>
          <w:rFonts w:ascii="Times New Roman" w:hAnsi="Times New Roman" w:cs="Times New Roman"/>
          <w:b/>
          <w:bCs/>
          <w:sz w:val="24"/>
          <w:szCs w:val="24"/>
        </w:rPr>
        <w:t>XXXII. .2021</w:t>
      </w:r>
    </w:p>
    <w:p w14:paraId="1CF1A4B0" w14:textId="77777777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Rady Gminy Złotów </w:t>
      </w:r>
    </w:p>
    <w:p w14:paraId="7D47A370" w14:textId="081C95C8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z dnia </w:t>
      </w:r>
      <w:r w:rsidR="00A52505">
        <w:rPr>
          <w:rFonts w:ascii="Times New Roman" w:hAnsi="Times New Roman" w:cs="Times New Roman"/>
          <w:b/>
          <w:bCs/>
          <w:sz w:val="24"/>
          <w:szCs w:val="24"/>
        </w:rPr>
        <w:t>29 kwietnia 2021 r.</w:t>
      </w:r>
    </w:p>
    <w:p w14:paraId="40560609" w14:textId="77777777" w:rsidR="002D1DA9" w:rsidRPr="00F92539" w:rsidRDefault="002D1DA9" w:rsidP="002D1D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237C6" w14:textId="77777777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w sprawie miejscowego planu zagospodarowania przestrzennego </w:t>
      </w:r>
    </w:p>
    <w:p w14:paraId="3F2FD60C" w14:textId="551AD1DF" w:rsidR="002D1DA9" w:rsidRPr="00F92539" w:rsidRDefault="002D1DA9" w:rsidP="002D1DA9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39">
        <w:rPr>
          <w:rFonts w:ascii="Times New Roman" w:hAnsi="Times New Roman" w:cs="Times New Roman"/>
          <w:b/>
          <w:bCs/>
          <w:sz w:val="24"/>
          <w:szCs w:val="24"/>
        </w:rPr>
        <w:t xml:space="preserve">Gminy Złotów w miejscowości Radawnica </w:t>
      </w:r>
    </w:p>
    <w:p w14:paraId="2295880C" w14:textId="5D91056E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492A2" w14:textId="4D7BC607" w:rsidR="002D1DA9" w:rsidRPr="00F92539" w:rsidRDefault="002D1DA9" w:rsidP="002D1DA9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Zgodnie z art. 14 ust. 1 ustawy z dnia 27 marca 2003 r. o planowaniu i zagospodarowaniu przestrzennym (</w:t>
      </w:r>
      <w:r w:rsidR="00A52505" w:rsidRPr="00F92539">
        <w:rPr>
          <w:rFonts w:ascii="Times New Roman" w:hAnsi="Times New Roman" w:cs="Times New Roman"/>
          <w:sz w:val="24"/>
        </w:rPr>
        <w:t>Dz. U. z 2020 r., poz. 293, poz. 471, poz. 782, poz. 1086, poz. 1378</w:t>
      </w:r>
      <w:r w:rsidR="00A52505">
        <w:rPr>
          <w:rFonts w:ascii="Times New Roman" w:hAnsi="Times New Roman" w:cs="Times New Roman"/>
          <w:sz w:val="24"/>
        </w:rPr>
        <w:t xml:space="preserve"> oraz z 2021 r. poz. 11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w celu ustalenia przeznaczenia terenów oraz określenia sposobów ich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zagospodarowania i zabudowy, rada gminy podejmuje uchwałę o przystąpieniu do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sporządzenia miejscowego planu zagospodarowania przestrzennego lub jego zmiany. </w:t>
      </w:r>
    </w:p>
    <w:p w14:paraId="20F53F22" w14:textId="72D11EA4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Przed podjęciem ww. uchwały Wójt Gminy Złotów, stosowanie do treści art. 14 ust. 5 ustawy o planowaniu i zagospodarowaniu przestrzennym, dokonał analizy zasadności 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przystąpienia do sporządzenia planu i stopnia zgodności przewidywanych rozwiązań 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z ustaleniami Studium uwarunkowań i kierunków zagospodarowania przestrzennego gminy Złotów.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Uchwałą Nr </w:t>
      </w:r>
      <w:r w:rsidRPr="00F92539">
        <w:rPr>
          <w:rFonts w:ascii="Times New Roman" w:hAnsi="Times New Roman" w:cs="Times New Roman"/>
          <w:sz w:val="24"/>
          <w:szCs w:val="24"/>
        </w:rPr>
        <w:t xml:space="preserve">XXVI.278.2017 z dnia 23 lutego 2017 r.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Rada Gminy Złotów przystąpiła do sporządzenia miejscowego planu zagospodarowania przestrzennego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Gminy Złotów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miejscowości Radawnica. </w:t>
      </w:r>
    </w:p>
    <w:p w14:paraId="2C8BB092" w14:textId="333E3890" w:rsidR="008415B3" w:rsidRPr="00F92539" w:rsidRDefault="002D1DA9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Na obszarze planu obowiązują ustalenia miejscowego planu zagospodarowania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przestrzennego – uchwała Nr XLI</w:t>
      </w:r>
      <w:r w:rsidR="00BA6F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/434/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98 Rady Gminy Złotów z dnia 28 maja 1998 roku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sprawie zmiany planu zagospodarowania przestrzennego Gminy Złotów – wieś Radawnica. </w:t>
      </w:r>
    </w:p>
    <w:p w14:paraId="702A48E8" w14:textId="07FE29E6" w:rsidR="008415B3" w:rsidRPr="00F92539" w:rsidRDefault="002D1DA9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Rozwiązania przestrzenne, polegające na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korekcie przebiegu ciągów komunikacyjnych do aktualnych potrzeb zagospodarowania terenu oraz zmiana zagospodarowania pojedynczych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terenów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nie naruszają ustaleń Studium uwarunkowań i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kierunków zagospodarowania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przestrzennego gminy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Złotów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, przyjętego uchwałą Nr </w:t>
      </w:r>
      <w:r w:rsidR="00416D3E" w:rsidRPr="00F92539">
        <w:rPr>
          <w:rFonts w:ascii="Times New Roman" w:hAnsi="Times New Roman" w:cs="Times New Roman"/>
          <w:sz w:val="24"/>
          <w:szCs w:val="24"/>
        </w:rPr>
        <w:t xml:space="preserve">VIII/66/11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Rady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Gminy Złotów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 dnia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26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maja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201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1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 roku. Przeprowadzona analiza urbanistyczna wykazała, że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wyznaczone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 obszarze opracowania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teren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y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inwestycyjn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 są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zgodn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polityką przestrzenną gminy oraz nie koliduj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z żadnymi, zaplanowanymi przez gminę inwestycjami. Studium przeznacza bowiem obszary </w:t>
      </w:r>
      <w:r w:rsidR="00416D3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objęty planem miejscowym jako </w:t>
      </w:r>
      <w:r w:rsidR="00416D3E" w:rsidRPr="00F92539">
        <w:rPr>
          <w:rFonts w:ascii="Times New Roman" w:hAnsi="Times New Roman" w:cs="Times New Roman"/>
          <w:sz w:val="24"/>
          <w:szCs w:val="24"/>
        </w:rPr>
        <w:t xml:space="preserve">obszary rozwoju zabudowy mieszkaniowej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416D3E" w:rsidRPr="00F92539">
        <w:rPr>
          <w:rFonts w:ascii="Times New Roman" w:hAnsi="Times New Roman" w:cs="Times New Roman"/>
          <w:sz w:val="24"/>
          <w:szCs w:val="24"/>
        </w:rPr>
        <w:t>i mieszkaniowo-usługowej oraz obszary przestrzeni publicznych i</w:t>
      </w:r>
      <w:r w:rsidR="00F9755E"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416D3E" w:rsidRPr="00F92539">
        <w:rPr>
          <w:rFonts w:ascii="Times New Roman" w:hAnsi="Times New Roman" w:cs="Times New Roman"/>
          <w:sz w:val="24"/>
          <w:szCs w:val="24"/>
        </w:rPr>
        <w:t>rozwoju usług.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F5565" w14:textId="7B7976A5" w:rsidR="000D75A1" w:rsidRPr="00F92539" w:rsidRDefault="008415B3" w:rsidP="008415B3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Rozwiązania przestrzenne przyjęte w planie miejscowym umożliwiają realizację na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przedmiotowym obszarze terenów mieszkaniowych jednorodzinnych oraz terenu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rekreacyjno-sportowego. 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Teren objęty planem cechuje rozwinięta sieć istniejących dróg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>wewnętrznych, co przesądza o</w:t>
      </w:r>
      <w:r w:rsidRPr="00F92539">
        <w:rPr>
          <w:rFonts w:ascii="Times New Roman" w:hAnsi="Times New Roman" w:cs="Times New Roman"/>
          <w:sz w:val="24"/>
          <w:szCs w:val="24"/>
        </w:rPr>
        <w:t xml:space="preserve"> 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dobrym skomunikowaniu projektowanych terenów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inwestycyjnych. Przez </w:t>
      </w:r>
      <w:r w:rsidR="000D75A1" w:rsidRPr="00F92539">
        <w:rPr>
          <w:rFonts w:ascii="Times New Roman" w:hAnsi="Times New Roman" w:cs="Times New Roman"/>
          <w:sz w:val="24"/>
          <w:szCs w:val="24"/>
        </w:rPr>
        <w:t>central</w:t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ną część obszaru planu przebiegają napowietrzne linie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elektroenergetyczne średniego napięcia 15 kV, co wprowadza pewne ograniczenia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="002D1DA9" w:rsidRPr="00F92539">
        <w:rPr>
          <w:rFonts w:ascii="Times New Roman" w:hAnsi="Times New Roman" w:cs="Times New Roman"/>
          <w:sz w:val="24"/>
          <w:szCs w:val="24"/>
        </w:rPr>
        <w:t xml:space="preserve">w zabudowie i zagospodarowaniu terenów znajdujących się w ich zasięgu.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planie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miejscowym 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nie wyznaczono lokalizacji nowej zabudowy na terenach, które nie posiadałyby możliwości zaopatrzenia w wodę z istniejących instalacji gminnych służących zbiorowemu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zaopatrzeniu w wodę.</w:t>
      </w:r>
    </w:p>
    <w:p w14:paraId="2F720D9F" w14:textId="620069FF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Sporządzony plan miejscowy zawiera obowiązkowe elementy wymienione w przepisach art. 15 ust. 2 ustawy z dnia 27 marca 2003 r. o planowaniu i zagospodarowaniu przestrzennym. </w:t>
      </w:r>
    </w:p>
    <w:p w14:paraId="45816567" w14:textId="77777777" w:rsidR="002D1DA9" w:rsidRPr="00F92539" w:rsidRDefault="002D1DA9" w:rsidP="000D75A1">
      <w:pPr>
        <w:shd w:val="clear" w:color="auto" w:fill="FFFFFF"/>
        <w:spacing w:after="0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lastRenderedPageBreak/>
        <w:t>Przy sporządzaniu niniejszego planu spełniono wymogi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wynikając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przepisów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art. 1 ust. 2-4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ustawy o planowaniu i zagospodarowaniu przestrzennym. W szczególności uwzględniono w ustaleniach planu:</w:t>
      </w:r>
    </w:p>
    <w:p w14:paraId="101BF5B1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ładu przestrzennego, w tym urbanistyki i architektury;</w:t>
      </w:r>
    </w:p>
    <w:p w14:paraId="1BAD2F8A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walory architektoniczne i krajobrazowe;</w:t>
      </w:r>
    </w:p>
    <w:p w14:paraId="5E05895D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ochrony środowiska, w tym gospodarowania wodami i ochrony gruntów rolnych i leśnych;</w:t>
      </w:r>
    </w:p>
    <w:p w14:paraId="15739286" w14:textId="7DC99A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wymagania ochrony dziedzictwa kulturowego i zabytków oraz dóbr kultury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współczesnej;</w:t>
      </w:r>
    </w:p>
    <w:p w14:paraId="0DC8DB1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wymagania ochrony zdrowia oraz bezpieczeństwa ludzi i mienia, a także potrzeby osób niepełnosprawnych;</w:t>
      </w:r>
    </w:p>
    <w:p w14:paraId="6D892AD0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walory ekonomiczne przestrzeni;</w:t>
      </w:r>
    </w:p>
    <w:p w14:paraId="423C4F45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prawo własności;</w:t>
      </w:r>
    </w:p>
    <w:p w14:paraId="1EB9DE8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potrzeby obronności i bezpieczeństwa państwa;</w:t>
      </w:r>
    </w:p>
    <w:p w14:paraId="5B9A1643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potrzeby interesu publicznego;</w:t>
      </w:r>
    </w:p>
    <w:p w14:paraId="4154FDE7" w14:textId="3A37B141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potrzeby w zakresie rozwoju infrastruktury technicznej, w szczególności sieci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szerokopasmowych;</w:t>
      </w:r>
    </w:p>
    <w:p w14:paraId="749D6088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zapewnienie udziału społeczeństwa w pracach nad studium uwarunkowań i kierunków zagospodarowania przestrzennego gminy, miejscowym planem zagospodarowania przestrzennego oraz planem zagospodarowania przestrzennego województwa, w tym przy użyciu środków komunikacji elektronicznej;</w:t>
      </w:r>
    </w:p>
    <w:p w14:paraId="548D2489" w14:textId="77777777" w:rsidR="002D1DA9" w:rsidRPr="00F92539" w:rsidRDefault="002D1DA9" w:rsidP="002D1DA9">
      <w:pPr>
        <w:pStyle w:val="Akapitzlist"/>
        <w:numPr>
          <w:ilvl w:val="0"/>
          <w:numId w:val="8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zachowanie jawności i przejrzystości procedur planistycznych;</w:t>
      </w:r>
    </w:p>
    <w:p w14:paraId="45BF8199" w14:textId="0597E55B" w:rsidR="002D1DA9" w:rsidRPr="00F92539" w:rsidRDefault="002D1DA9" w:rsidP="002D1DA9">
      <w:pPr>
        <w:pStyle w:val="Akapitzlist"/>
        <w:numPr>
          <w:ilvl w:val="0"/>
          <w:numId w:val="84"/>
        </w:numPr>
        <w:spacing w:after="100" w:line="276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potrzebę zapewnienia odpowiedniej ilości i jakości wody, do celów zaopatrzenia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ludności. </w:t>
      </w:r>
    </w:p>
    <w:p w14:paraId="5EDB9EA6" w14:textId="3F9986A4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Dziesięć pierwszych ww. zagadnień wprowadzono w formie ustaleń planu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kształtujących przestrzeń obszaru planu w sposób czytelny i przejrzysty, uwzględniając jednak już występujące zagospodarowanie i uzbrojenie terenu, a także stan władania gruntami. Ochronę zdrowia i bezpieczeństwa państwa, a także ochronę osób niepełnosprawnych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zapewnią zabiegi projektowe realizowane w oparciu o ustalenia niniejszego planu. Obszar planu posiada pełne zabezpieczenie podstawowej infrastruktury technicznej,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przylegając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drog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415B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publiczna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umożliwia poprowadzenie sieci szerokopasmowych. </w:t>
      </w:r>
    </w:p>
    <w:p w14:paraId="1E1D70D9" w14:textId="7FCF144C" w:rsidR="008415B3" w:rsidRPr="00F92539" w:rsidRDefault="008415B3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Na obszarze planu występują obiekty zabytkowe – dom na działce nr 601/3, przy ul. Złotowskiej 5-7, </w:t>
      </w:r>
      <w:r w:rsidRPr="00F92539">
        <w:rPr>
          <w:rFonts w:ascii="Times New Roman" w:hAnsi="Times New Roman" w:cs="Times New Roman"/>
          <w:sz w:val="24"/>
          <w:szCs w:val="24"/>
        </w:rPr>
        <w:t xml:space="preserve">ujęty w gminnej ewidencji zabytków oraz dawny zespół dworsko-folwarczny, znajdujący się w wojewódzkiej ewidencji zabytków. Projekt planu podejmuje odpowiednie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zapisy w zakresie ochrony ww. elementów krajobrazu kulturowego. </w:t>
      </w:r>
    </w:p>
    <w:p w14:paraId="2A623EDE" w14:textId="1BDE0BAF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Pod uwagę wzięto także ustalenia dokumentacji </w:t>
      </w:r>
      <w:proofErr w:type="spellStart"/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ekofizjograficznej</w:t>
      </w:r>
      <w:proofErr w:type="spellEnd"/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dane z ewidencji gruntów, dane z gminnej ewidencji zabytków oraz rejestru zabytków, a także zawarte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standardowych formularzach danych dla obszarów Natura 2000. Przed opracowaniem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projektu planu zbierano wnioski do planu, na etapie projektowania konsultowano jego rozwiązania przestrzenne pod kątem społecznym i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ekonomicznym, po uzyskaniu uzgodnień i opinii – projekt planu wy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łożono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do publicznego wglądu, zorganizowano w tym czasie dyskusj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ę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publiczn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ą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aż w końcu zebrano i rozpatrzono uwagi złożonego tego projektu. Wszystkie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działania były jawne i przejrzyste. </w:t>
      </w:r>
    </w:p>
    <w:p w14:paraId="16128818" w14:textId="45C4EA27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Ustalając przeznaczenie terenu waż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ono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interes publiczny i interesy prywatne, w tym zgłaszane w postaci wniosków i uwag, zmierzające do ochrony istniejącego stanu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zagospodarowania terenu, jak i zmian w zakresie jego zagospodarowania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. Wzięto przy tym pod uwagę wszelkie wykonane wcześniej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analizy ekonomiczne, środowiskowe i społeczne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.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 związku z tym, że przeznaczenie terenu nie koliduje z żadnymi inwestycjami gminy, interes prywatny równoważny był interesowi publicznemu. </w:t>
      </w:r>
    </w:p>
    <w:p w14:paraId="5FFBB218" w14:textId="47D1F2AD" w:rsidR="002D1DA9" w:rsidRPr="00F92539" w:rsidRDefault="00F9755E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Sytuując nową zabudowę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uwzględni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ono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wymaga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nia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ładu przestrzennego, efektywne gospodarowani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przestrzenią oraz walor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ekonomiczn</w:t>
      </w:r>
      <w:r w:rsidR="00BA011F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przestrzeni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</w:t>
      </w:r>
      <w:r w:rsidR="002D1DA9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poprzez:</w:t>
      </w:r>
    </w:p>
    <w:p w14:paraId="55EC3775" w14:textId="2E57A147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kształtowanie struktur prz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>estrzennych przy uwzględnieniu dążenia do minimalizowania transportochłonności układu przestrzennego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– istniejący układ komunikacyjny jest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w większości wystarczając</w:t>
      </w:r>
      <w:r w:rsidR="000D75A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y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; dodatkowo plan miejscowy dokonuje korekty niektórych istniejących ciągów komunikacyjnych, wprowadzając miejscowo ich poszerzenia, </w:t>
      </w:r>
    </w:p>
    <w:p w14:paraId="62185D31" w14:textId="0F6C99CF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lokalizowanie nowej zabudowy mieszkaniowej w sposób umożliwiający mieszkańcom maksymalne wykorzystanie publicznego transportu zbiorowego jako podstawowego środka transportu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– </w:t>
      </w:r>
      <w:r w:rsidR="008415B3" w:rsidRPr="00F92539">
        <w:rPr>
          <w:rFonts w:ascii="Times New Roman" w:hAnsi="Times New Roman" w:cs="Times New Roman"/>
          <w:sz w:val="24"/>
          <w:szCs w:val="24"/>
        </w:rPr>
        <w:t>nie dotyczy, nie wprowadzono nowej zabudowy mieszkaniowej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</w:t>
      </w:r>
    </w:p>
    <w:p w14:paraId="5BBC0AE6" w14:textId="72D2E2BA" w:rsidR="002D1DA9" w:rsidRPr="00F92539" w:rsidRDefault="002D1DA9" w:rsidP="002D1DA9">
      <w:pPr>
        <w:pStyle w:val="Akapitzlist"/>
        <w:numPr>
          <w:ilvl w:val="0"/>
          <w:numId w:val="8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zapewnianie rozwiązań przestrzennych, ułatwiających przemieszczanie się pieszych i rowerzystów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– w ramach ustaleń dla istniejących terenów dróg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wewn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ę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trznych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plan miejscowy podejmuje odpowiednie zapisy dające możliwość realizacji chodników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i ścieżek rowerowych lub pasów rowerowych w pasach dróg 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wewnętrznych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,</w:t>
      </w:r>
    </w:p>
    <w:p w14:paraId="57FAFB2F" w14:textId="42842649" w:rsidR="002D1DA9" w:rsidRPr="00F92539" w:rsidRDefault="002D1DA9" w:rsidP="002D1DA9">
      <w:pPr>
        <w:pStyle w:val="Akapitzlist"/>
        <w:numPr>
          <w:ilvl w:val="0"/>
          <w:numId w:val="83"/>
        </w:numPr>
        <w:spacing w:after="100" w:line="276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za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planowani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lokalizowani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nowej zabudowy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obszarach o w pełni wykształconej zwartej strukturze funkcjonalno-przestrzennej, w granicach jednostki osadniczej,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szczególności poprzez uzupełnianie istniejącej zabudowy – niniejszy plan miejscowy 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nie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wyznacza now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teren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zabudowy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mieszkaniowej jednorodzinnej</w:t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a jedynie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dokonuje powiększenia terenu usług sportu i rekreacji oraz przeniesienia terenu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parkingu na wyznaczony w poprzednim </w:t>
      </w:r>
      <w:r w:rsidR="00F9755E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planie teren zabudowy mieszkaniowej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="00F9755E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jednorodzinnej. </w:t>
      </w:r>
    </w:p>
    <w:p w14:paraId="53574EAD" w14:textId="62BDA5D8" w:rsidR="00BA011F" w:rsidRPr="00F92539" w:rsidRDefault="00BA011F" w:rsidP="00BA011F">
      <w:pPr>
        <w:spacing w:before="10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Organy samorządu terytorialnego Gminy Złotów nie wykonały dotąd czynności,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o których mowa w przepisach art. 32 ustawy o planowaniu i zagospodarowaniu przestrzennym. </w:t>
      </w:r>
    </w:p>
    <w:p w14:paraId="7054000A" w14:textId="186579E6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Przewidywany wpływ niniejszej uchwały na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finanse publiczne, w tym budżet gminy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wynika z ustaleń prognozy skutków finansowych uchwalenia niniejszego planu. Wśród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kosztów związanych z realizacją ustaleń planu miejscowego na obszarze wsi </w:t>
      </w:r>
      <w:r w:rsidR="000D75A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Radawnica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wymieniono: wykup około </w:t>
      </w:r>
      <w:r w:rsidR="00AF33F1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2 514</w:t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 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m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eastAsia="pl-PL"/>
        </w:rPr>
        <w:t>2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gruntów prywatnych na cele poszerzenia terenów </w:t>
      </w:r>
      <w:r w:rsidR="00A52505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istniejących 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dróg </w:t>
      </w:r>
      <w:r w:rsidR="002248BF"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gminnych (KDW)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. </w:t>
      </w:r>
    </w:p>
    <w:p w14:paraId="3C8C23D0" w14:textId="0802243B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 trybie sporządzania projektu miejscowego planu zagospodarowania przestrzennego, zgodnie z przepisami ustawy o planowaniu i zagospodarowaniu przestrzennym i ustawy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o udostępnianiu informacji o środowisku i jego ochronie, udziale społeczeństwa w ochronie środowiska oraz o ocenach oddziaływania na środowisko, wpłynęły wnioski, które zostały uwzględnione w projekcie planu. </w:t>
      </w:r>
    </w:p>
    <w:p w14:paraId="748E4A95" w14:textId="77777777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celu sporządzenia niniejszego planu miejscowego dokonano wymaganych czynności proceduralnych wg przepisów art. 17 ustawy o planowaniu i zagospodarowaniu przestrzennym. </w:t>
      </w:r>
    </w:p>
    <w:p w14:paraId="2D483E86" w14:textId="55349D56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toku procedury planistycznej </w:t>
      </w:r>
      <w:r w:rsidR="000D75A1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Wójt Gminy Złotów</w:t>
      </w:r>
      <w:r w:rsidRPr="00F9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uzyskał wszelkie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wymagane </w:t>
      </w:r>
      <w:r w:rsidR="00A5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prawem opinie i uzgodnienia. Umożliwiono te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ż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składanie wniosków oraz uwag do projektu planu w</w:t>
      </w:r>
      <w:r w:rsidR="00497395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przewidzianych ww. ustawą formie i terminie.</w:t>
      </w:r>
    </w:p>
    <w:p w14:paraId="6272E1EA" w14:textId="5E84C508" w:rsidR="000D75A1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</w:rPr>
        <w:t xml:space="preserve">W trybie wyłożenia projektu planu miejscowego i prognozy oddziaływania na </w:t>
      </w:r>
      <w:r w:rsidR="00A52505">
        <w:rPr>
          <w:rFonts w:ascii="Times New Roman" w:hAnsi="Times New Roman" w:cs="Times New Roman"/>
          <w:sz w:val="24"/>
          <w:szCs w:val="24"/>
        </w:rPr>
        <w:br/>
      </w:r>
      <w:r w:rsidRPr="00F92539">
        <w:rPr>
          <w:rFonts w:ascii="Times New Roman" w:hAnsi="Times New Roman" w:cs="Times New Roman"/>
          <w:sz w:val="24"/>
          <w:szCs w:val="24"/>
        </w:rPr>
        <w:t xml:space="preserve">środowisko do publicznego wglądu w wyznaczonym terminie </w:t>
      </w:r>
      <w:r w:rsidR="00E533F3" w:rsidRPr="00F92539">
        <w:rPr>
          <w:rFonts w:ascii="Times New Roman" w:hAnsi="Times New Roman" w:cs="Times New Roman"/>
          <w:sz w:val="24"/>
          <w:szCs w:val="24"/>
        </w:rPr>
        <w:t xml:space="preserve">nie </w:t>
      </w:r>
      <w:r w:rsidRPr="00F92539">
        <w:rPr>
          <w:rFonts w:ascii="Times New Roman" w:hAnsi="Times New Roman" w:cs="Times New Roman"/>
          <w:sz w:val="24"/>
          <w:szCs w:val="24"/>
        </w:rPr>
        <w:t xml:space="preserve">wpłynęły uwagi dotyczące zagospodarowania i zabudowy terenu objętego planem. </w:t>
      </w:r>
    </w:p>
    <w:p w14:paraId="4B6E26E7" w14:textId="0CCE6C66" w:rsidR="002D1DA9" w:rsidRPr="00F92539" w:rsidRDefault="002D1DA9" w:rsidP="000D75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Ustalenia ww. planu realizują oczekiwania właścicieli teren</w:t>
      </w:r>
      <w:r w:rsidR="00E533F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ów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objęt</w:t>
      </w:r>
      <w:r w:rsidR="00E533F3"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ych</w:t>
      </w:r>
      <w:r w:rsidRPr="00F925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planem, w szczególności uwzględniają oczekiwane przez nich zmiany w zagospodarowaniu terenu. </w:t>
      </w:r>
    </w:p>
    <w:p w14:paraId="5BD738F1" w14:textId="3D22C9E5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Ustalenia planu miejscowego nie są sprzeczne z ustaleniami Studium uwarunkowań i kierunków zagospodarowania przestrzennego </w:t>
      </w:r>
      <w:r w:rsidR="000D75A1" w:rsidRPr="00F92539">
        <w:rPr>
          <w:rFonts w:ascii="Times New Roman" w:hAnsi="Times New Roman" w:cs="Times New Roman"/>
          <w:sz w:val="24"/>
          <w:szCs w:val="24"/>
          <w:lang w:eastAsia="pl-PL"/>
        </w:rPr>
        <w:t>gminy Złotów</w:t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 w zakresie: kierunków zmian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w strukturze przestrzennej gminy oraz zasad ochrony środowiska i kierunków rozwoju </w:t>
      </w:r>
      <w:r w:rsidR="00A5250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infrastruktury technicznej. </w:t>
      </w:r>
    </w:p>
    <w:p w14:paraId="6AB06B43" w14:textId="77777777" w:rsidR="002D1DA9" w:rsidRPr="00F92539" w:rsidRDefault="002D1DA9" w:rsidP="002D1D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92539">
        <w:rPr>
          <w:rFonts w:ascii="Times New Roman" w:hAnsi="Times New Roman" w:cs="Times New Roman"/>
          <w:sz w:val="24"/>
          <w:szCs w:val="24"/>
          <w:lang w:eastAsia="pl-PL"/>
        </w:rPr>
        <w:t xml:space="preserve">Mając powyższe na uwadze oraz zakończoną procedurę planistyczną, podjęcie uchwały jest zasadne. </w:t>
      </w:r>
    </w:p>
    <w:p w14:paraId="1F8A3B55" w14:textId="67525FA6" w:rsidR="002D1DA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E6EA6" w14:textId="77777777" w:rsid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2C9B9" w14:textId="77777777" w:rsid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79060" w14:textId="0649745B" w:rsidR="00BA6F05" w:rsidRP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BA6F05">
        <w:rPr>
          <w:rFonts w:ascii="Times New Roman" w:hAnsi="Times New Roman" w:cs="Times New Roman"/>
          <w:i/>
          <w:sz w:val="20"/>
          <w:szCs w:val="24"/>
        </w:rPr>
        <w:t>Sporządziła: Firma G.P. Projekt z siedzibą w Wałczu</w:t>
      </w:r>
    </w:p>
    <w:p w14:paraId="4C236E40" w14:textId="01AD0343" w:rsidR="00BA6F05" w:rsidRPr="00BA6F05" w:rsidRDefault="00BA6F05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BA6F05">
        <w:rPr>
          <w:rFonts w:ascii="Times New Roman" w:hAnsi="Times New Roman" w:cs="Times New Roman"/>
          <w:i/>
          <w:sz w:val="20"/>
          <w:szCs w:val="24"/>
        </w:rPr>
        <w:t>Opiekun merytoryczny: Karolina Matuszczyk</w:t>
      </w:r>
    </w:p>
    <w:p w14:paraId="5E2C5066" w14:textId="65155057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2B2E0" w14:textId="77777777" w:rsidR="002D1DA9" w:rsidRPr="00F92539" w:rsidRDefault="002D1DA9" w:rsidP="00D11D4F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1DA9" w:rsidRPr="00F92539" w:rsidSect="00CE2AB5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43582" w14:textId="77777777" w:rsidR="00F45E30" w:rsidRDefault="00F45E30" w:rsidP="00CE2AB5">
      <w:pPr>
        <w:spacing w:after="0" w:line="240" w:lineRule="auto"/>
      </w:pPr>
      <w:r>
        <w:separator/>
      </w:r>
    </w:p>
  </w:endnote>
  <w:endnote w:type="continuationSeparator" w:id="0">
    <w:p w14:paraId="7F2D13D3" w14:textId="77777777" w:rsidR="00F45E30" w:rsidRDefault="00F45E30" w:rsidP="00CE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CC64A" w14:textId="77777777" w:rsidR="00F45E30" w:rsidRDefault="00F45E30" w:rsidP="00CE2AB5">
      <w:pPr>
        <w:spacing w:after="0" w:line="240" w:lineRule="auto"/>
      </w:pPr>
      <w:r>
        <w:separator/>
      </w:r>
    </w:p>
  </w:footnote>
  <w:footnote w:type="continuationSeparator" w:id="0">
    <w:p w14:paraId="4B72F5CB" w14:textId="77777777" w:rsidR="00F45E30" w:rsidRDefault="00F45E30" w:rsidP="00CE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3B74" w14:textId="77777777" w:rsidR="00A52505" w:rsidRPr="00F92539" w:rsidRDefault="00A52505" w:rsidP="00F92539">
    <w:pPr>
      <w:tabs>
        <w:tab w:val="center" w:pos="4536"/>
        <w:tab w:val="right" w:pos="9072"/>
      </w:tabs>
      <w:spacing w:after="0"/>
      <w:jc w:val="right"/>
      <w:rPr>
        <w:rFonts w:ascii="Times New Roman" w:hAnsi="Times New Roman" w:cs="Times New Roman"/>
        <w:i/>
        <w:sz w:val="18"/>
        <w:szCs w:val="18"/>
      </w:rPr>
    </w:pPr>
    <w:r w:rsidRPr="00F92539">
      <w:rPr>
        <w:rFonts w:ascii="Times New Roman" w:hAnsi="Times New Roman" w:cs="Times New Roman"/>
        <w:i/>
        <w:sz w:val="18"/>
        <w:szCs w:val="18"/>
      </w:rPr>
      <w:t xml:space="preserve">Projekt uchwały na XXXII sesję </w:t>
    </w:r>
  </w:p>
  <w:p w14:paraId="75F3B23F" w14:textId="77777777" w:rsidR="00A52505" w:rsidRPr="00F92539" w:rsidRDefault="00A52505" w:rsidP="00F92539">
    <w:pPr>
      <w:tabs>
        <w:tab w:val="center" w:pos="4536"/>
        <w:tab w:val="right" w:pos="9072"/>
      </w:tabs>
      <w:spacing w:after="0"/>
      <w:jc w:val="right"/>
      <w:rPr>
        <w:rFonts w:ascii="Times New Roman" w:hAnsi="Times New Roman" w:cs="Times New Roman"/>
        <w:i/>
        <w:sz w:val="18"/>
        <w:szCs w:val="18"/>
      </w:rPr>
    </w:pPr>
    <w:r w:rsidRPr="00F92539">
      <w:rPr>
        <w:rFonts w:ascii="Times New Roman" w:hAnsi="Times New Roman" w:cs="Times New Roman"/>
        <w:i/>
        <w:sz w:val="18"/>
        <w:szCs w:val="18"/>
      </w:rPr>
      <w:tab/>
    </w:r>
    <w:r w:rsidRPr="00F92539">
      <w:rPr>
        <w:rFonts w:ascii="Times New Roman" w:hAnsi="Times New Roman" w:cs="Times New Roman"/>
        <w:i/>
        <w:sz w:val="18"/>
        <w:szCs w:val="18"/>
      </w:rPr>
      <w:tab/>
      <w:t xml:space="preserve">Rady Gminy Złotów </w:t>
    </w:r>
  </w:p>
  <w:p w14:paraId="210A0450" w14:textId="77777777" w:rsidR="00A52505" w:rsidRPr="00F92539" w:rsidRDefault="00A52505" w:rsidP="00F92539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 w:cs="Times New Roman"/>
        <w:i/>
        <w:sz w:val="18"/>
        <w:szCs w:val="18"/>
      </w:rPr>
    </w:pPr>
    <w:r w:rsidRPr="00F92539">
      <w:rPr>
        <w:rFonts w:ascii="Times New Roman" w:hAnsi="Times New Roman" w:cs="Times New Roman"/>
        <w:i/>
        <w:sz w:val="18"/>
        <w:szCs w:val="18"/>
      </w:rPr>
      <w:tab/>
    </w:r>
    <w:r w:rsidRPr="00F92539">
      <w:rPr>
        <w:rFonts w:ascii="Times New Roman" w:hAnsi="Times New Roman" w:cs="Times New Roman"/>
        <w:i/>
        <w:sz w:val="18"/>
        <w:szCs w:val="18"/>
      </w:rPr>
      <w:tab/>
      <w:t>w dniu 29 kwietnia 2021 r.</w:t>
    </w:r>
  </w:p>
  <w:p w14:paraId="61DCA057" w14:textId="77777777" w:rsidR="00A52505" w:rsidRDefault="00A525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</w:abstractNum>
  <w:abstractNum w:abstractNumId="3" w15:restartNumberingAfterBreak="0">
    <w:nsid w:val="0000000A"/>
    <w:multiLevelType w:val="singleLevel"/>
    <w:tmpl w:val="F15606F2"/>
    <w:name w:val="WW8Num10"/>
    <w:lvl w:ilvl="0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/>
        <w:sz w:val="24"/>
        <w:szCs w:val="22"/>
      </w:rPr>
    </w:lvl>
  </w:abstractNum>
  <w:abstractNum w:abstractNumId="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/>
        <w:b w:val="0"/>
        <w:bCs w:val="0"/>
        <w:i w:val="0"/>
        <w:iCs w:val="0"/>
        <w:color w:val="auto"/>
        <w:sz w:val="22"/>
        <w:szCs w:val="24"/>
        <w:lang w:eastAsia="pl-PL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0000012"/>
    <w:multiLevelType w:val="multilevel"/>
    <w:tmpl w:val="D8EC71BC"/>
    <w:name w:val="WW8Num1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0000016"/>
    <w:multiLevelType w:val="multilevel"/>
    <w:tmpl w:val="00000016"/>
    <w:name w:val="WW8Num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000001A"/>
    <w:multiLevelType w:val="multilevel"/>
    <w:tmpl w:val="0000001A"/>
    <w:name w:val="WW8Num2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000001B"/>
    <w:multiLevelType w:val="multilevel"/>
    <w:tmpl w:val="D86C2C9E"/>
    <w:name w:val="WW8Num2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0000001E"/>
    <w:multiLevelType w:val="multilevel"/>
    <w:tmpl w:val="8C726618"/>
    <w:name w:val="WW8Num30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000001F"/>
    <w:multiLevelType w:val="multilevel"/>
    <w:tmpl w:val="FC1C6724"/>
    <w:name w:val="WW8Num31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cs="Calibri"/>
        <w:b w:val="0"/>
        <w:bCs w:val="0"/>
        <w:i w:val="0"/>
        <w:iCs w:val="0"/>
        <w:sz w:val="24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00000020"/>
    <w:multiLevelType w:val="multilevel"/>
    <w:tmpl w:val="F414510C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0000021"/>
    <w:multiLevelType w:val="multilevel"/>
    <w:tmpl w:val="6510B3DC"/>
    <w:name w:val="WW8Num33"/>
    <w:lvl w:ilvl="0">
      <w:start w:val="1"/>
      <w:numFmt w:val="decimal"/>
      <w:lvlText w:val="%1)"/>
      <w:lvlJc w:val="left"/>
      <w:pPr>
        <w:tabs>
          <w:tab w:val="num" w:pos="1066"/>
        </w:tabs>
        <w:ind w:left="1066" w:hanging="363"/>
      </w:pPr>
      <w:rPr>
        <w:rFonts w:ascii="Times New Roman" w:hAnsi="Times New Roman" w:cs="Times New Roman" w:hint="default"/>
        <w:sz w:val="24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23"/>
    <w:multiLevelType w:val="multilevel"/>
    <w:tmpl w:val="6174018E"/>
    <w:name w:val="WW8Num35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00000024"/>
    <w:multiLevelType w:val="multilevel"/>
    <w:tmpl w:val="8A043B78"/>
    <w:name w:val="WW8Num3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00000027"/>
    <w:multiLevelType w:val="multilevel"/>
    <w:tmpl w:val="1C6C9D78"/>
    <w:name w:val="WW8Num39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00000028"/>
    <w:multiLevelType w:val="singleLevel"/>
    <w:tmpl w:val="6FE42152"/>
    <w:name w:val="WW8Num40"/>
    <w:lvl w:ilvl="0">
      <w:start w:val="1"/>
      <w:numFmt w:val="lowerLetter"/>
      <w:lvlText w:val="%1)"/>
      <w:lvlJc w:val="left"/>
      <w:pPr>
        <w:tabs>
          <w:tab w:val="num" w:pos="0"/>
        </w:tabs>
        <w:ind w:left="1423" w:hanging="360"/>
      </w:pPr>
      <w:rPr>
        <w:rFonts w:cs="Calibri"/>
        <w:b w:val="0"/>
        <w:sz w:val="24"/>
        <w:szCs w:val="22"/>
      </w:rPr>
    </w:lvl>
  </w:abstractNum>
  <w:abstractNum w:abstractNumId="18" w15:restartNumberingAfterBreak="0">
    <w:nsid w:val="0000002A"/>
    <w:multiLevelType w:val="multilevel"/>
    <w:tmpl w:val="F32EEC0C"/>
    <w:name w:val="WW8Num4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0000002C"/>
    <w:multiLevelType w:val="multilevel"/>
    <w:tmpl w:val="DAEE798E"/>
    <w:name w:val="WW8Num44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783" w:hanging="648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0000002E"/>
    <w:multiLevelType w:val="multilevel"/>
    <w:tmpl w:val="C5EC720A"/>
    <w:name w:val="WW8Num46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0000002F"/>
    <w:multiLevelType w:val="multilevel"/>
    <w:tmpl w:val="90966226"/>
    <w:name w:val="WW8Num47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00000031"/>
    <w:multiLevelType w:val="multilevel"/>
    <w:tmpl w:val="28441D8E"/>
    <w:name w:val="WW8Num49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3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cs="Calibri"/>
        <w:b w:val="0"/>
        <w:bCs w:val="0"/>
        <w:i w:val="0"/>
        <w:iCs w:val="0"/>
        <w:sz w:val="24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00000032"/>
    <w:multiLevelType w:val="multilevel"/>
    <w:tmpl w:val="008AF6E4"/>
    <w:name w:val="WW8Num50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00000034"/>
    <w:multiLevelType w:val="multilevel"/>
    <w:tmpl w:val="E242AB0A"/>
    <w:name w:val="WW8Num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00000038"/>
    <w:multiLevelType w:val="multilevel"/>
    <w:tmpl w:val="2FD2F382"/>
    <w:name w:val="WW8Num56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00000039"/>
    <w:multiLevelType w:val="multilevel"/>
    <w:tmpl w:val="15AA9D0C"/>
    <w:name w:val="WW8Num57"/>
    <w:lvl w:ilvl="0">
      <w:start w:val="1"/>
      <w:numFmt w:val="decimal"/>
      <w:lvlText w:val="%1)"/>
      <w:lvlJc w:val="left"/>
      <w:pPr>
        <w:tabs>
          <w:tab w:val="num" w:pos="1066"/>
        </w:tabs>
        <w:ind w:left="1066" w:hanging="363"/>
      </w:pPr>
      <w:rPr>
        <w:rFonts w:cs="Calibri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000003A"/>
    <w:multiLevelType w:val="multilevel"/>
    <w:tmpl w:val="ED4C37B4"/>
    <w:name w:val="WW8Num5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0000003C"/>
    <w:multiLevelType w:val="multilevel"/>
    <w:tmpl w:val="78F835BE"/>
    <w:name w:val="WW8Num60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032376B1"/>
    <w:multiLevelType w:val="hybridMultilevel"/>
    <w:tmpl w:val="674C5EDA"/>
    <w:name w:val="WW8Num103"/>
    <w:lvl w:ilvl="0" w:tplc="66DC604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7E0997"/>
    <w:multiLevelType w:val="multilevel"/>
    <w:tmpl w:val="0A104680"/>
    <w:name w:val="WW8Num18242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04D2246A"/>
    <w:multiLevelType w:val="multilevel"/>
    <w:tmpl w:val="BAA85E4C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theme="minorHAns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0A257148"/>
    <w:multiLevelType w:val="hybridMultilevel"/>
    <w:tmpl w:val="33F24C3E"/>
    <w:lvl w:ilvl="0" w:tplc="93DC0766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A3B1AEE"/>
    <w:multiLevelType w:val="multilevel"/>
    <w:tmpl w:val="DF4CEE4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0FAA2169"/>
    <w:multiLevelType w:val="multilevel"/>
    <w:tmpl w:val="B28089A0"/>
    <w:name w:val="WW8Num182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119C326F"/>
    <w:multiLevelType w:val="multilevel"/>
    <w:tmpl w:val="20B0542A"/>
    <w:name w:val="WW8Num1874"/>
    <w:lvl w:ilvl="0">
      <w:start w:val="8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12404571"/>
    <w:multiLevelType w:val="hybridMultilevel"/>
    <w:tmpl w:val="A5B6CF0E"/>
    <w:lvl w:ilvl="0" w:tplc="B258861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4B0A8F"/>
    <w:multiLevelType w:val="multilevel"/>
    <w:tmpl w:val="F26236D4"/>
    <w:name w:val="WW8Num22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15A92C4F"/>
    <w:multiLevelType w:val="multilevel"/>
    <w:tmpl w:val="E7F2F608"/>
    <w:name w:val="WW8Num184"/>
    <w:lvl w:ilvl="0">
      <w:start w:val="21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15F475B7"/>
    <w:multiLevelType w:val="multilevel"/>
    <w:tmpl w:val="2FAE721C"/>
    <w:name w:val="WW8Num1873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16020CAA"/>
    <w:multiLevelType w:val="multilevel"/>
    <w:tmpl w:val="C68A3D60"/>
    <w:name w:val="WW8Num187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 w15:restartNumberingAfterBreak="0">
    <w:nsid w:val="171C319C"/>
    <w:multiLevelType w:val="multilevel"/>
    <w:tmpl w:val="82AA20B6"/>
    <w:name w:val="WW8Num18242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17C3360A"/>
    <w:multiLevelType w:val="hybridMultilevel"/>
    <w:tmpl w:val="9A124DC4"/>
    <w:name w:val="WW8Num182432"/>
    <w:lvl w:ilvl="0" w:tplc="F622237C">
      <w:start w:val="1"/>
      <w:numFmt w:val="bullet"/>
      <w:lvlText w:val=""/>
      <w:lvlJc w:val="left"/>
      <w:pPr>
        <w:ind w:left="2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3" w15:restartNumberingAfterBreak="0">
    <w:nsid w:val="1ADD4E11"/>
    <w:multiLevelType w:val="multilevel"/>
    <w:tmpl w:val="88E6407E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 w15:restartNumberingAfterBreak="0">
    <w:nsid w:val="1B1C31D6"/>
    <w:multiLevelType w:val="hybridMultilevel"/>
    <w:tmpl w:val="39C22BC6"/>
    <w:name w:val="WW8Num4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1C6467AC"/>
    <w:multiLevelType w:val="multilevel"/>
    <w:tmpl w:val="EF785696"/>
    <w:name w:val="WW8Num463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6" w15:restartNumberingAfterBreak="0">
    <w:nsid w:val="1C8307A7"/>
    <w:multiLevelType w:val="multilevel"/>
    <w:tmpl w:val="2AA45AC2"/>
    <w:name w:val="WW8Num1825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7" w15:restartNumberingAfterBreak="0">
    <w:nsid w:val="1DE063BC"/>
    <w:multiLevelType w:val="multilevel"/>
    <w:tmpl w:val="4C803E30"/>
    <w:name w:val="WW8Num44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783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201C1510"/>
    <w:multiLevelType w:val="multilevel"/>
    <w:tmpl w:val="C2E67D46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9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202A1658"/>
    <w:multiLevelType w:val="multilevel"/>
    <w:tmpl w:val="96744398"/>
    <w:name w:val="WW8Num1824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0" w15:restartNumberingAfterBreak="0">
    <w:nsid w:val="203139B7"/>
    <w:multiLevelType w:val="multilevel"/>
    <w:tmpl w:val="9DD68B5C"/>
    <w:name w:val="WW8Num1872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1" w15:restartNumberingAfterBreak="0">
    <w:nsid w:val="24881C8B"/>
    <w:multiLevelType w:val="hybridMultilevel"/>
    <w:tmpl w:val="5478D05A"/>
    <w:lvl w:ilvl="0" w:tplc="302A2F3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5AA27DC"/>
    <w:multiLevelType w:val="hybridMultilevel"/>
    <w:tmpl w:val="C4EE7BB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824CFF"/>
    <w:multiLevelType w:val="multilevel"/>
    <w:tmpl w:val="549EB55E"/>
    <w:name w:val="WW8Num16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4" w15:restartNumberingAfterBreak="0">
    <w:nsid w:val="2B1F0A0D"/>
    <w:multiLevelType w:val="hybridMultilevel"/>
    <w:tmpl w:val="7C5090EC"/>
    <w:lvl w:ilvl="0" w:tplc="F8B0063A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C6138F"/>
    <w:multiLevelType w:val="hybridMultilevel"/>
    <w:tmpl w:val="1B5E26B6"/>
    <w:lvl w:ilvl="0" w:tplc="04150017">
      <w:start w:val="1"/>
      <w:numFmt w:val="lowerLetter"/>
      <w:lvlText w:val="%1)"/>
      <w:lvlJc w:val="left"/>
      <w:pPr>
        <w:ind w:left="1944" w:hanging="360"/>
      </w:pPr>
    </w:lvl>
    <w:lvl w:ilvl="1" w:tplc="04150019" w:tentative="1">
      <w:start w:val="1"/>
      <w:numFmt w:val="lowerLetter"/>
      <w:lvlText w:val="%2."/>
      <w:lvlJc w:val="left"/>
      <w:pPr>
        <w:ind w:left="2664" w:hanging="360"/>
      </w:pPr>
    </w:lvl>
    <w:lvl w:ilvl="2" w:tplc="0415001B" w:tentative="1">
      <w:start w:val="1"/>
      <w:numFmt w:val="lowerRoman"/>
      <w:lvlText w:val="%3."/>
      <w:lvlJc w:val="right"/>
      <w:pPr>
        <w:ind w:left="3384" w:hanging="180"/>
      </w:pPr>
    </w:lvl>
    <w:lvl w:ilvl="3" w:tplc="0415000F" w:tentative="1">
      <w:start w:val="1"/>
      <w:numFmt w:val="decimal"/>
      <w:lvlText w:val="%4."/>
      <w:lvlJc w:val="left"/>
      <w:pPr>
        <w:ind w:left="4104" w:hanging="360"/>
      </w:pPr>
    </w:lvl>
    <w:lvl w:ilvl="4" w:tplc="04150019" w:tentative="1">
      <w:start w:val="1"/>
      <w:numFmt w:val="lowerLetter"/>
      <w:lvlText w:val="%5."/>
      <w:lvlJc w:val="left"/>
      <w:pPr>
        <w:ind w:left="4824" w:hanging="360"/>
      </w:pPr>
    </w:lvl>
    <w:lvl w:ilvl="5" w:tplc="0415001B" w:tentative="1">
      <w:start w:val="1"/>
      <w:numFmt w:val="lowerRoman"/>
      <w:lvlText w:val="%6."/>
      <w:lvlJc w:val="right"/>
      <w:pPr>
        <w:ind w:left="5544" w:hanging="180"/>
      </w:pPr>
    </w:lvl>
    <w:lvl w:ilvl="6" w:tplc="0415000F" w:tentative="1">
      <w:start w:val="1"/>
      <w:numFmt w:val="decimal"/>
      <w:lvlText w:val="%7."/>
      <w:lvlJc w:val="left"/>
      <w:pPr>
        <w:ind w:left="6264" w:hanging="360"/>
      </w:pPr>
    </w:lvl>
    <w:lvl w:ilvl="7" w:tplc="04150019" w:tentative="1">
      <w:start w:val="1"/>
      <w:numFmt w:val="lowerLetter"/>
      <w:lvlText w:val="%8."/>
      <w:lvlJc w:val="left"/>
      <w:pPr>
        <w:ind w:left="6984" w:hanging="360"/>
      </w:pPr>
    </w:lvl>
    <w:lvl w:ilvl="8" w:tplc="0415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56" w15:restartNumberingAfterBreak="0">
    <w:nsid w:val="30E877B7"/>
    <w:multiLevelType w:val="multilevel"/>
    <w:tmpl w:val="6FC0858E"/>
    <w:name w:val="WW8Num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7" w15:restartNumberingAfterBreak="0">
    <w:nsid w:val="3200726B"/>
    <w:multiLevelType w:val="multilevel"/>
    <w:tmpl w:val="FF805800"/>
    <w:name w:val="WW8Num53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 w15:restartNumberingAfterBreak="0">
    <w:nsid w:val="323A137F"/>
    <w:multiLevelType w:val="multilevel"/>
    <w:tmpl w:val="FE14F8DA"/>
    <w:name w:val="WW8Num18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9" w15:restartNumberingAfterBreak="0">
    <w:nsid w:val="324E10BA"/>
    <w:multiLevelType w:val="multilevel"/>
    <w:tmpl w:val="170EE8CC"/>
    <w:name w:val="WW8Num182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0" w15:restartNumberingAfterBreak="0">
    <w:nsid w:val="34265421"/>
    <w:multiLevelType w:val="hybridMultilevel"/>
    <w:tmpl w:val="BFCA4F0A"/>
    <w:name w:val="WW8Num102"/>
    <w:lvl w:ilvl="0" w:tplc="A9B4F35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35177D"/>
    <w:multiLevelType w:val="multilevel"/>
    <w:tmpl w:val="F51011D4"/>
    <w:name w:val="WW8Num5922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2" w15:restartNumberingAfterBreak="0">
    <w:nsid w:val="346A7D1B"/>
    <w:multiLevelType w:val="multilevel"/>
    <w:tmpl w:val="F752A698"/>
    <w:name w:val="WW8Num1824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3" w15:restartNumberingAfterBreak="0">
    <w:nsid w:val="34ED2BEA"/>
    <w:multiLevelType w:val="multilevel"/>
    <w:tmpl w:val="FAB0BFAA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4" w15:restartNumberingAfterBreak="0">
    <w:nsid w:val="35570B9F"/>
    <w:multiLevelType w:val="hybridMultilevel"/>
    <w:tmpl w:val="F4C48D98"/>
    <w:lvl w:ilvl="0" w:tplc="03BCC1A4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824EFA"/>
    <w:multiLevelType w:val="hybridMultilevel"/>
    <w:tmpl w:val="3E9C7820"/>
    <w:lvl w:ilvl="0" w:tplc="BC98B850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F6310C"/>
    <w:multiLevelType w:val="hybridMultilevel"/>
    <w:tmpl w:val="9C8634E6"/>
    <w:name w:val="WW8Num1023"/>
    <w:lvl w:ilvl="0" w:tplc="CBAE7EBE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557BC3"/>
    <w:multiLevelType w:val="multilevel"/>
    <w:tmpl w:val="A320AAE4"/>
    <w:name w:val="WW8Num185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8" w15:restartNumberingAfterBreak="0">
    <w:nsid w:val="37DA7035"/>
    <w:multiLevelType w:val="multilevel"/>
    <w:tmpl w:val="FD42525E"/>
    <w:name w:val="WW8Num252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9" w15:restartNumberingAfterBreak="0">
    <w:nsid w:val="3A965C69"/>
    <w:multiLevelType w:val="multilevel"/>
    <w:tmpl w:val="D588795E"/>
    <w:name w:val="WW8Num59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0" w15:restartNumberingAfterBreak="0">
    <w:nsid w:val="3AA75E70"/>
    <w:multiLevelType w:val="multilevel"/>
    <w:tmpl w:val="ED2087C0"/>
    <w:name w:val="WW8Num532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1" w15:restartNumberingAfterBreak="0">
    <w:nsid w:val="3B480065"/>
    <w:multiLevelType w:val="multilevel"/>
    <w:tmpl w:val="C35AD8B6"/>
    <w:name w:val="WW8Num18724"/>
    <w:lvl w:ilvl="0">
      <w:start w:val="34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2" w15:restartNumberingAfterBreak="0">
    <w:nsid w:val="3C6E1272"/>
    <w:multiLevelType w:val="multilevel"/>
    <w:tmpl w:val="4C92D076"/>
    <w:name w:val="WW8Num463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3E1449AD"/>
    <w:multiLevelType w:val="multilevel"/>
    <w:tmpl w:val="C0E0C9B4"/>
    <w:name w:val="WW8Num18244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4" w15:restartNumberingAfterBreak="0">
    <w:nsid w:val="3E394301"/>
    <w:multiLevelType w:val="multilevel"/>
    <w:tmpl w:val="F0602896"/>
    <w:name w:val="WW8Num5922"/>
    <w:lvl w:ilvl="0">
      <w:start w:val="7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2">
      <w:start w:val="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2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5" w15:restartNumberingAfterBreak="0">
    <w:nsid w:val="3E404FF4"/>
    <w:multiLevelType w:val="hybridMultilevel"/>
    <w:tmpl w:val="0C98A09C"/>
    <w:lvl w:ilvl="0" w:tplc="9214893E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EC00A8C"/>
    <w:multiLevelType w:val="hybridMultilevel"/>
    <w:tmpl w:val="C7188270"/>
    <w:lvl w:ilvl="0" w:tplc="5BFC6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42061F"/>
    <w:multiLevelType w:val="multilevel"/>
    <w:tmpl w:val="96CEFEFA"/>
    <w:name w:val="WW8Num463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8" w15:restartNumberingAfterBreak="0">
    <w:nsid w:val="420F0B11"/>
    <w:multiLevelType w:val="multilevel"/>
    <w:tmpl w:val="CD16432C"/>
    <w:name w:val="WW8Num222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9" w15:restartNumberingAfterBreak="0">
    <w:nsid w:val="443262E2"/>
    <w:multiLevelType w:val="multilevel"/>
    <w:tmpl w:val="87E2639E"/>
    <w:name w:val="WW8Num1824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0" w15:restartNumberingAfterBreak="0">
    <w:nsid w:val="44897176"/>
    <w:multiLevelType w:val="multilevel"/>
    <w:tmpl w:val="6B147498"/>
    <w:name w:val="WW8Num18244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1" w15:restartNumberingAfterBreak="0">
    <w:nsid w:val="44C75609"/>
    <w:multiLevelType w:val="multilevel"/>
    <w:tmpl w:val="172EBCAC"/>
    <w:name w:val="WW8Num16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Calibri" w:hAnsi="Calibri" w:cs="Calibri" w:hint="default"/>
        <w:b w:val="0"/>
        <w:bCs w:val="0"/>
        <w:i w:val="0"/>
        <w:iCs w:val="0"/>
        <w:color w:val="auto"/>
        <w:sz w:val="22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2" w15:restartNumberingAfterBreak="0">
    <w:nsid w:val="45D4165E"/>
    <w:multiLevelType w:val="multilevel"/>
    <w:tmpl w:val="4FE09F1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3" w15:restartNumberingAfterBreak="0">
    <w:nsid w:val="46660BC2"/>
    <w:multiLevelType w:val="multilevel"/>
    <w:tmpl w:val="2862B0D4"/>
    <w:name w:val="WW8Num30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4" w15:restartNumberingAfterBreak="0">
    <w:nsid w:val="4A3A5379"/>
    <w:multiLevelType w:val="multilevel"/>
    <w:tmpl w:val="5EFEACE0"/>
    <w:name w:val="WW8Num1824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5" w15:restartNumberingAfterBreak="0">
    <w:nsid w:val="4AF56A78"/>
    <w:multiLevelType w:val="hybridMultilevel"/>
    <w:tmpl w:val="936ACF70"/>
    <w:lvl w:ilvl="0" w:tplc="F622237C">
      <w:start w:val="1"/>
      <w:numFmt w:val="bullet"/>
      <w:lvlText w:val=""/>
      <w:lvlJc w:val="left"/>
      <w:pPr>
        <w:ind w:left="2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6" w15:restartNumberingAfterBreak="0">
    <w:nsid w:val="4CA343CD"/>
    <w:multiLevelType w:val="multilevel"/>
    <w:tmpl w:val="EC62F21A"/>
    <w:name w:val="WW8Num18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7" w15:restartNumberingAfterBreak="0">
    <w:nsid w:val="4CA360FB"/>
    <w:multiLevelType w:val="multilevel"/>
    <w:tmpl w:val="7CB23708"/>
    <w:name w:val="WW8Num18243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8" w15:restartNumberingAfterBreak="0">
    <w:nsid w:val="4CC2630D"/>
    <w:multiLevelType w:val="multilevel"/>
    <w:tmpl w:val="3B7EE364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9" w15:restartNumberingAfterBreak="0">
    <w:nsid w:val="4D4A4DB6"/>
    <w:multiLevelType w:val="multilevel"/>
    <w:tmpl w:val="8E10915A"/>
    <w:name w:val="WW8Num18723"/>
    <w:lvl w:ilvl="0">
      <w:start w:val="3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0" w15:restartNumberingAfterBreak="0">
    <w:nsid w:val="4D4F0AF9"/>
    <w:multiLevelType w:val="multilevel"/>
    <w:tmpl w:val="7B18ACEE"/>
    <w:name w:val="WW8Num1823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1" w15:restartNumberingAfterBreak="0">
    <w:nsid w:val="4DE513A1"/>
    <w:multiLevelType w:val="multilevel"/>
    <w:tmpl w:val="C7CC5E0E"/>
    <w:name w:val="WW8Num2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Arial Narrow" w:hAnsi="Arial Narrow" w:cs="Arial Narrow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2" w15:restartNumberingAfterBreak="0">
    <w:nsid w:val="53CA3FA3"/>
    <w:multiLevelType w:val="hybridMultilevel"/>
    <w:tmpl w:val="FE441DD6"/>
    <w:lvl w:ilvl="0" w:tplc="64EE87C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D7289F"/>
    <w:multiLevelType w:val="multilevel"/>
    <w:tmpl w:val="BB6E1C76"/>
    <w:name w:val="WW8Num4632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4" w15:restartNumberingAfterBreak="0">
    <w:nsid w:val="545B6B6D"/>
    <w:multiLevelType w:val="multilevel"/>
    <w:tmpl w:val="B2108248"/>
    <w:name w:val="WW8Num188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5" w15:restartNumberingAfterBreak="0">
    <w:nsid w:val="55D3458C"/>
    <w:multiLevelType w:val="multilevel"/>
    <w:tmpl w:val="1A18706E"/>
    <w:name w:val="WW8Num18244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6" w15:restartNumberingAfterBreak="0">
    <w:nsid w:val="59A675FE"/>
    <w:multiLevelType w:val="multilevel"/>
    <w:tmpl w:val="8E92DDC2"/>
    <w:name w:val="WW8Num18726"/>
    <w:lvl w:ilvl="0">
      <w:start w:val="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7" w15:restartNumberingAfterBreak="0">
    <w:nsid w:val="59F56807"/>
    <w:multiLevelType w:val="hybridMultilevel"/>
    <w:tmpl w:val="34BA09AA"/>
    <w:lvl w:ilvl="0" w:tplc="24AADBD2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A6C1AAD"/>
    <w:multiLevelType w:val="multilevel"/>
    <w:tmpl w:val="DF9C0B4C"/>
    <w:name w:val="WW8Num182433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9" w15:restartNumberingAfterBreak="0">
    <w:nsid w:val="5AA65D0F"/>
    <w:multiLevelType w:val="hybridMultilevel"/>
    <w:tmpl w:val="910AA35C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0" w15:restartNumberingAfterBreak="0">
    <w:nsid w:val="5ABD4AD8"/>
    <w:multiLevelType w:val="hybridMultilevel"/>
    <w:tmpl w:val="E5DE019A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1" w15:restartNumberingAfterBreak="0">
    <w:nsid w:val="5D346FB7"/>
    <w:multiLevelType w:val="multilevel"/>
    <w:tmpl w:val="A2A2CF80"/>
    <w:name w:val="WW8Num32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pacing w:val="-2"/>
        <w:sz w:val="24"/>
        <w:szCs w:val="24"/>
      </w:rPr>
    </w:lvl>
    <w:lvl w:ilvl="2">
      <w:start w:val="12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2" w15:restartNumberingAfterBreak="0">
    <w:nsid w:val="600B60B5"/>
    <w:multiLevelType w:val="hybridMultilevel"/>
    <w:tmpl w:val="A04AC688"/>
    <w:lvl w:ilvl="0" w:tplc="04150017">
      <w:start w:val="1"/>
      <w:numFmt w:val="lowerLetter"/>
      <w:lvlText w:val="%1)"/>
      <w:lvlJc w:val="left"/>
      <w:pPr>
        <w:ind w:left="1786" w:hanging="360"/>
      </w:pPr>
    </w:lvl>
    <w:lvl w:ilvl="1" w:tplc="04150019" w:tentative="1">
      <w:start w:val="1"/>
      <w:numFmt w:val="lowerLetter"/>
      <w:lvlText w:val="%2."/>
      <w:lvlJc w:val="left"/>
      <w:pPr>
        <w:ind w:left="2506" w:hanging="360"/>
      </w:pPr>
    </w:lvl>
    <w:lvl w:ilvl="2" w:tplc="0415001B">
      <w:start w:val="1"/>
      <w:numFmt w:val="lowerRoman"/>
      <w:lvlText w:val="%3."/>
      <w:lvlJc w:val="right"/>
      <w:pPr>
        <w:ind w:left="3226" w:hanging="180"/>
      </w:pPr>
    </w:lvl>
    <w:lvl w:ilvl="3" w:tplc="0415000F" w:tentative="1">
      <w:start w:val="1"/>
      <w:numFmt w:val="decimal"/>
      <w:lvlText w:val="%4."/>
      <w:lvlJc w:val="left"/>
      <w:pPr>
        <w:ind w:left="3946" w:hanging="360"/>
      </w:pPr>
    </w:lvl>
    <w:lvl w:ilvl="4" w:tplc="04150019" w:tentative="1">
      <w:start w:val="1"/>
      <w:numFmt w:val="lowerLetter"/>
      <w:lvlText w:val="%5."/>
      <w:lvlJc w:val="left"/>
      <w:pPr>
        <w:ind w:left="4666" w:hanging="360"/>
      </w:pPr>
    </w:lvl>
    <w:lvl w:ilvl="5" w:tplc="0415001B" w:tentative="1">
      <w:start w:val="1"/>
      <w:numFmt w:val="lowerRoman"/>
      <w:lvlText w:val="%6."/>
      <w:lvlJc w:val="right"/>
      <w:pPr>
        <w:ind w:left="5386" w:hanging="180"/>
      </w:pPr>
    </w:lvl>
    <w:lvl w:ilvl="6" w:tplc="0415000F" w:tentative="1">
      <w:start w:val="1"/>
      <w:numFmt w:val="decimal"/>
      <w:lvlText w:val="%7."/>
      <w:lvlJc w:val="left"/>
      <w:pPr>
        <w:ind w:left="6106" w:hanging="360"/>
      </w:pPr>
    </w:lvl>
    <w:lvl w:ilvl="7" w:tplc="04150019" w:tentative="1">
      <w:start w:val="1"/>
      <w:numFmt w:val="lowerLetter"/>
      <w:lvlText w:val="%8."/>
      <w:lvlJc w:val="left"/>
      <w:pPr>
        <w:ind w:left="6826" w:hanging="360"/>
      </w:pPr>
    </w:lvl>
    <w:lvl w:ilvl="8" w:tplc="0415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103" w15:restartNumberingAfterBreak="0">
    <w:nsid w:val="60810204"/>
    <w:multiLevelType w:val="multilevel"/>
    <w:tmpl w:val="DFF69BE2"/>
    <w:name w:val="WW8Num18722"/>
    <w:lvl w:ilvl="0">
      <w:start w:val="10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4" w15:restartNumberingAfterBreak="0">
    <w:nsid w:val="613463F1"/>
    <w:multiLevelType w:val="hybridMultilevel"/>
    <w:tmpl w:val="992842E8"/>
    <w:lvl w:ilvl="0" w:tplc="840C553E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5545F8"/>
    <w:multiLevelType w:val="multilevel"/>
    <w:tmpl w:val="26E2FDEC"/>
    <w:name w:val="WW8Num29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6" w15:restartNumberingAfterBreak="0">
    <w:nsid w:val="66994937"/>
    <w:multiLevelType w:val="hybridMultilevel"/>
    <w:tmpl w:val="0904254E"/>
    <w:lvl w:ilvl="0" w:tplc="405420E2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7A9068A"/>
    <w:multiLevelType w:val="multilevel"/>
    <w:tmpl w:val="5AA8390C"/>
    <w:name w:val="WW8Num18725"/>
    <w:lvl w:ilvl="0">
      <w:start w:val="36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8" w15:restartNumberingAfterBreak="0">
    <w:nsid w:val="6CAB18F8"/>
    <w:multiLevelType w:val="multilevel"/>
    <w:tmpl w:val="2E48DAC2"/>
    <w:name w:val="WW8Num35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9" w15:restartNumberingAfterBreak="0">
    <w:nsid w:val="6E8A681C"/>
    <w:multiLevelType w:val="hybridMultilevel"/>
    <w:tmpl w:val="7074A1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6F172285"/>
    <w:multiLevelType w:val="hybridMultilevel"/>
    <w:tmpl w:val="21FE5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F637387"/>
    <w:multiLevelType w:val="hybridMultilevel"/>
    <w:tmpl w:val="BFB2C870"/>
    <w:lvl w:ilvl="0" w:tplc="CAFA530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06C3E0B"/>
    <w:multiLevelType w:val="multilevel"/>
    <w:tmpl w:val="C506073E"/>
    <w:name w:val="WW8Num50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3" w15:restartNumberingAfterBreak="0">
    <w:nsid w:val="7131397C"/>
    <w:multiLevelType w:val="multilevel"/>
    <w:tmpl w:val="CAD27040"/>
    <w:name w:val="WW8Num47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4" w15:restartNumberingAfterBreak="0">
    <w:nsid w:val="716039E6"/>
    <w:multiLevelType w:val="multilevel"/>
    <w:tmpl w:val="21400C1C"/>
    <w:name w:val="WW8Num187232"/>
    <w:lvl w:ilvl="0">
      <w:start w:val="35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5" w15:restartNumberingAfterBreak="0">
    <w:nsid w:val="71D004C1"/>
    <w:multiLevelType w:val="multilevel"/>
    <w:tmpl w:val="082CF91A"/>
    <w:name w:val="WW8Num534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6" w15:restartNumberingAfterBreak="0">
    <w:nsid w:val="7488440C"/>
    <w:multiLevelType w:val="hybridMultilevel"/>
    <w:tmpl w:val="AD3C756E"/>
    <w:name w:val="WW8Num104"/>
    <w:lvl w:ilvl="0" w:tplc="65EC8064">
      <w:start w:val="1"/>
      <w:numFmt w:val="lowerLetter"/>
      <w:lvlText w:val="%1)"/>
      <w:lvlJc w:val="left"/>
      <w:pPr>
        <w:tabs>
          <w:tab w:val="num" w:pos="2688"/>
        </w:tabs>
        <w:ind w:left="2688" w:hanging="363"/>
      </w:pPr>
      <w:rPr>
        <w:rFonts w:cs="Calibri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7316B19"/>
    <w:multiLevelType w:val="multilevel"/>
    <w:tmpl w:val="7716F28E"/>
    <w:name w:val="WW8Num18233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8" w15:restartNumberingAfterBreak="0">
    <w:nsid w:val="77F37897"/>
    <w:multiLevelType w:val="hybridMultilevel"/>
    <w:tmpl w:val="093E151C"/>
    <w:name w:val="WW8Num1022"/>
    <w:lvl w:ilvl="0" w:tplc="F622237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9" w15:restartNumberingAfterBreak="0">
    <w:nsid w:val="7A264A3D"/>
    <w:multiLevelType w:val="multilevel"/>
    <w:tmpl w:val="4A5C0236"/>
    <w:name w:val="WW8Num46324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0" w15:restartNumberingAfterBreak="0">
    <w:nsid w:val="7A503411"/>
    <w:multiLevelType w:val="multilevel"/>
    <w:tmpl w:val="863063A0"/>
    <w:name w:val="WW8Num473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5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1" w15:restartNumberingAfterBreak="0">
    <w:nsid w:val="7AFE3256"/>
    <w:multiLevelType w:val="multilevel"/>
    <w:tmpl w:val="80326DF4"/>
    <w:name w:val="WW8Num18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2" w15:restartNumberingAfterBreak="0">
    <w:nsid w:val="7B430E57"/>
    <w:multiLevelType w:val="multilevel"/>
    <w:tmpl w:val="DD84CC52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3" w15:restartNumberingAfterBreak="0">
    <w:nsid w:val="7BEA1BB6"/>
    <w:multiLevelType w:val="multilevel"/>
    <w:tmpl w:val="014ACD48"/>
    <w:name w:val="WW8Num362"/>
    <w:lvl w:ilvl="0">
      <w:start w:val="6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4" w15:restartNumberingAfterBreak="0">
    <w:nsid w:val="7C592F51"/>
    <w:multiLevelType w:val="multilevel"/>
    <w:tmpl w:val="1A98B25A"/>
    <w:name w:val="WW8Num46323"/>
    <w:lvl w:ilvl="0">
      <w:start w:val="2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Arial Narrow" w:hAnsi="Arial Narrow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2"/>
      </w:rPr>
    </w:lvl>
    <w:lvl w:ilvl="2">
      <w:start w:val="5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5" w15:restartNumberingAfterBreak="0">
    <w:nsid w:val="7D266EC4"/>
    <w:multiLevelType w:val="hybridMultilevel"/>
    <w:tmpl w:val="6C149D52"/>
    <w:lvl w:ilvl="0" w:tplc="C6564C28">
      <w:start w:val="1"/>
      <w:numFmt w:val="lowerLetter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DB6072E"/>
    <w:multiLevelType w:val="multilevel"/>
    <w:tmpl w:val="0B143BFE"/>
    <w:name w:val="WW8Num1824222"/>
    <w:lvl w:ilvl="0">
      <w:start w:val="3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7" w15:restartNumberingAfterBreak="0">
    <w:nsid w:val="7EF42071"/>
    <w:multiLevelType w:val="multilevel"/>
    <w:tmpl w:val="BA06101A"/>
    <w:lvl w:ilvl="0">
      <w:start w:val="1"/>
      <w:numFmt w:val="decimal"/>
      <w:lvlText w:val="§%1.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>
      <w:start w:val="2"/>
      <w:numFmt w:val="decimal"/>
      <w:lvlText w:val="%2."/>
      <w:lvlJc w:val="left"/>
      <w:pPr>
        <w:tabs>
          <w:tab w:val="num" w:pos="574"/>
        </w:tabs>
        <w:ind w:left="574" w:hanging="432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2"/>
      </w:rPr>
    </w:lvl>
    <w:lvl w:ilvl="2">
      <w:start w:val="9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mbria" w:hAnsi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8" w15:restartNumberingAfterBreak="0">
    <w:nsid w:val="7FC201ED"/>
    <w:multiLevelType w:val="multilevel"/>
    <w:tmpl w:val="A8821014"/>
    <w:name w:val="WW8Num186"/>
    <w:lvl w:ilvl="0">
      <w:start w:val="4"/>
      <w:numFmt w:val="decimal"/>
      <w:lvlText w:val="§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ascii="Calibri" w:hAnsi="Calibri" w:cs="Calibri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232" w:hanging="792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3"/>
  </w:num>
  <w:num w:numId="3">
    <w:abstractNumId w:val="24"/>
  </w:num>
  <w:num w:numId="4">
    <w:abstractNumId w:val="121"/>
  </w:num>
  <w:num w:numId="5">
    <w:abstractNumId w:val="6"/>
  </w:num>
  <w:num w:numId="6">
    <w:abstractNumId w:val="9"/>
  </w:num>
  <w:num w:numId="7">
    <w:abstractNumId w:val="10"/>
  </w:num>
  <w:num w:numId="8">
    <w:abstractNumId w:val="11"/>
  </w:num>
  <w:num w:numId="9">
    <w:abstractNumId w:val="12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2"/>
  </w:num>
  <w:num w:numId="19">
    <w:abstractNumId w:val="23"/>
  </w:num>
  <w:num w:numId="20">
    <w:abstractNumId w:val="25"/>
  </w:num>
  <w:num w:numId="21">
    <w:abstractNumId w:val="27"/>
  </w:num>
  <w:num w:numId="22">
    <w:abstractNumId w:val="28"/>
  </w:num>
  <w:num w:numId="23">
    <w:abstractNumId w:val="105"/>
  </w:num>
  <w:num w:numId="24">
    <w:abstractNumId w:val="112"/>
  </w:num>
  <w:num w:numId="25">
    <w:abstractNumId w:val="102"/>
  </w:num>
  <w:num w:numId="26">
    <w:abstractNumId w:val="72"/>
  </w:num>
  <w:num w:numId="27">
    <w:abstractNumId w:val="93"/>
  </w:num>
  <w:num w:numId="28">
    <w:abstractNumId w:val="128"/>
  </w:num>
  <w:num w:numId="29">
    <w:abstractNumId w:val="40"/>
  </w:num>
  <w:num w:numId="30">
    <w:abstractNumId w:val="45"/>
  </w:num>
  <w:num w:numId="31">
    <w:abstractNumId w:val="124"/>
  </w:num>
  <w:num w:numId="32">
    <w:abstractNumId w:val="77"/>
  </w:num>
  <w:num w:numId="33">
    <w:abstractNumId w:val="50"/>
  </w:num>
  <w:num w:numId="34">
    <w:abstractNumId w:val="119"/>
  </w:num>
  <w:num w:numId="35">
    <w:abstractNumId w:val="101"/>
  </w:num>
  <w:num w:numId="36">
    <w:abstractNumId w:val="97"/>
  </w:num>
  <w:num w:numId="37">
    <w:abstractNumId w:val="36"/>
  </w:num>
  <w:num w:numId="38">
    <w:abstractNumId w:val="127"/>
  </w:num>
  <w:num w:numId="39">
    <w:abstractNumId w:val="49"/>
  </w:num>
  <w:num w:numId="40">
    <w:abstractNumId w:val="54"/>
  </w:num>
  <w:num w:numId="41">
    <w:abstractNumId w:val="106"/>
  </w:num>
  <w:num w:numId="42">
    <w:abstractNumId w:val="26"/>
  </w:num>
  <w:num w:numId="43">
    <w:abstractNumId w:val="62"/>
  </w:num>
  <w:num w:numId="44">
    <w:abstractNumId w:val="32"/>
  </w:num>
  <w:num w:numId="45">
    <w:abstractNumId w:val="104"/>
  </w:num>
  <w:num w:numId="46">
    <w:abstractNumId w:val="92"/>
  </w:num>
  <w:num w:numId="47">
    <w:abstractNumId w:val="3"/>
  </w:num>
  <w:num w:numId="48">
    <w:abstractNumId w:val="21"/>
  </w:num>
  <w:num w:numId="49">
    <w:abstractNumId w:val="60"/>
  </w:num>
  <w:num w:numId="50">
    <w:abstractNumId w:val="31"/>
  </w:num>
  <w:num w:numId="51">
    <w:abstractNumId w:val="122"/>
  </w:num>
  <w:num w:numId="52">
    <w:abstractNumId w:val="125"/>
  </w:num>
  <w:num w:numId="53">
    <w:abstractNumId w:val="65"/>
  </w:num>
  <w:num w:numId="54">
    <w:abstractNumId w:val="85"/>
  </w:num>
  <w:num w:numId="55">
    <w:abstractNumId w:val="75"/>
  </w:num>
  <w:num w:numId="56">
    <w:abstractNumId w:val="33"/>
  </w:num>
  <w:num w:numId="57">
    <w:abstractNumId w:val="63"/>
  </w:num>
  <w:num w:numId="58">
    <w:abstractNumId w:val="82"/>
  </w:num>
  <w:num w:numId="59">
    <w:abstractNumId w:val="48"/>
  </w:num>
  <w:num w:numId="60">
    <w:abstractNumId w:val="88"/>
  </w:num>
  <w:num w:numId="61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2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3">
    <w:abstractNumId w:val="64"/>
  </w:num>
  <w:num w:numId="64">
    <w:abstractNumId w:val="111"/>
  </w:num>
  <w:num w:numId="65">
    <w:abstractNumId w:val="96"/>
  </w:num>
  <w:num w:numId="66">
    <w:abstractNumId w:val="51"/>
  </w:num>
  <w:num w:numId="67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8">
    <w:abstractNumId w:val="40"/>
    <w:lvlOverride w:ilvl="0">
      <w:lvl w:ilvl="0">
        <w:start w:val="5"/>
        <w:numFmt w:val="decimal"/>
        <w:lvlText w:val="§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2"/>
        </w:rPr>
      </w:lvl>
    </w:lvlOverride>
    <w:lvlOverride w:ilvl="1">
      <w:lvl w:ilvl="1">
        <w:start w:val="4"/>
        <w:numFmt w:val="decimal"/>
        <w:lvlText w:val="%2."/>
        <w:lvlJc w:val="left"/>
        <w:pPr>
          <w:tabs>
            <w:tab w:val="num" w:pos="792"/>
          </w:tabs>
          <w:ind w:left="792" w:hanging="432"/>
        </w:pPr>
        <w:rPr>
          <w:rFonts w:hint="default"/>
          <w:b w:val="0"/>
          <w:bCs w:val="0"/>
          <w:i w:val="0"/>
          <w:iCs w:val="0"/>
          <w:sz w:val="22"/>
          <w:szCs w:val="22"/>
        </w:rPr>
      </w:lvl>
    </w:lvlOverride>
    <w:lvlOverride w:ilvl="2">
      <w:lvl w:ilvl="2">
        <w:start w:val="1"/>
        <w:numFmt w:val="decimal"/>
        <w:lvlText w:val="%3)"/>
        <w:lvlJc w:val="left"/>
        <w:pPr>
          <w:tabs>
            <w:tab w:val="num" w:pos="1224"/>
          </w:tabs>
          <w:ind w:left="1224" w:hanging="504"/>
        </w:pPr>
        <w:rPr>
          <w:rFonts w:ascii="Calibri" w:hAnsi="Calibri" w:cs="Calibri" w:hint="default"/>
          <w:b w:val="0"/>
          <w:bCs w:val="0"/>
          <w:i w:val="0"/>
          <w:iCs w:val="0"/>
          <w:sz w:val="22"/>
          <w:szCs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00"/>
          </w:tabs>
          <w:ind w:left="1728" w:hanging="648"/>
        </w:pPr>
        <w:rPr>
          <w:rFonts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520"/>
          </w:tabs>
          <w:ind w:left="2232" w:hanging="792"/>
        </w:pPr>
        <w:rPr>
          <w:rFonts w:ascii="Symbol" w:hAnsi="Symbol" w:cs="Symbol" w:hint="default"/>
          <w:b w:val="0"/>
          <w:bCs w:val="0"/>
          <w:i w:val="0"/>
          <w:iCs w:val="0"/>
          <w:color w:val="auto"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9">
    <w:abstractNumId w:val="120"/>
  </w:num>
  <w:num w:numId="70">
    <w:abstractNumId w:val="66"/>
  </w:num>
  <w:num w:numId="71">
    <w:abstractNumId w:val="116"/>
  </w:num>
  <w:num w:numId="72">
    <w:abstractNumId w:val="56"/>
  </w:num>
  <w:num w:numId="73">
    <w:abstractNumId w:val="78"/>
  </w:num>
  <w:num w:numId="74">
    <w:abstractNumId w:val="83"/>
  </w:num>
  <w:num w:numId="75">
    <w:abstractNumId w:val="37"/>
  </w:num>
  <w:num w:numId="76">
    <w:abstractNumId w:val="123"/>
  </w:num>
  <w:num w:numId="77">
    <w:abstractNumId w:val="42"/>
  </w:num>
  <w:num w:numId="78">
    <w:abstractNumId w:val="29"/>
  </w:num>
  <w:num w:numId="79">
    <w:abstractNumId w:val="55"/>
  </w:num>
  <w:num w:numId="80">
    <w:abstractNumId w:val="110"/>
  </w:num>
  <w:num w:numId="81">
    <w:abstractNumId w:val="109"/>
  </w:num>
  <w:num w:numId="82">
    <w:abstractNumId w:val="44"/>
  </w:num>
  <w:num w:numId="83">
    <w:abstractNumId w:val="76"/>
  </w:num>
  <w:num w:numId="84">
    <w:abstractNumId w:val="52"/>
  </w:num>
  <w:num w:numId="85">
    <w:abstractNumId w:val="100"/>
  </w:num>
  <w:num w:numId="86">
    <w:abstractNumId w:val="9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5"/>
    <w:rsid w:val="00003B67"/>
    <w:rsid w:val="00003C6D"/>
    <w:rsid w:val="00006DFB"/>
    <w:rsid w:val="0000791B"/>
    <w:rsid w:val="00011321"/>
    <w:rsid w:val="000122F2"/>
    <w:rsid w:val="00013F80"/>
    <w:rsid w:val="00017466"/>
    <w:rsid w:val="0002200B"/>
    <w:rsid w:val="000230E1"/>
    <w:rsid w:val="00027409"/>
    <w:rsid w:val="0003446E"/>
    <w:rsid w:val="00041DF9"/>
    <w:rsid w:val="00042133"/>
    <w:rsid w:val="000434A5"/>
    <w:rsid w:val="0005212C"/>
    <w:rsid w:val="00056598"/>
    <w:rsid w:val="00061B2F"/>
    <w:rsid w:val="00065246"/>
    <w:rsid w:val="00073CC1"/>
    <w:rsid w:val="00076BE8"/>
    <w:rsid w:val="00081746"/>
    <w:rsid w:val="000A05D5"/>
    <w:rsid w:val="000A4F0F"/>
    <w:rsid w:val="000A6877"/>
    <w:rsid w:val="000B0C5B"/>
    <w:rsid w:val="000B5139"/>
    <w:rsid w:val="000B598F"/>
    <w:rsid w:val="000C086F"/>
    <w:rsid w:val="000C226E"/>
    <w:rsid w:val="000C4795"/>
    <w:rsid w:val="000C72D6"/>
    <w:rsid w:val="000C7E75"/>
    <w:rsid w:val="000D13CB"/>
    <w:rsid w:val="000D40EB"/>
    <w:rsid w:val="000D75A1"/>
    <w:rsid w:val="000D77E4"/>
    <w:rsid w:val="000E230A"/>
    <w:rsid w:val="000E2570"/>
    <w:rsid w:val="000E262A"/>
    <w:rsid w:val="000E27F0"/>
    <w:rsid w:val="000E2A8D"/>
    <w:rsid w:val="000E3F2E"/>
    <w:rsid w:val="000E6035"/>
    <w:rsid w:val="000E72A2"/>
    <w:rsid w:val="000E7EC1"/>
    <w:rsid w:val="000F586A"/>
    <w:rsid w:val="000F69AE"/>
    <w:rsid w:val="001073A3"/>
    <w:rsid w:val="00110EE4"/>
    <w:rsid w:val="00115E82"/>
    <w:rsid w:val="001172F6"/>
    <w:rsid w:val="001200BA"/>
    <w:rsid w:val="001219AB"/>
    <w:rsid w:val="001225E1"/>
    <w:rsid w:val="00124D7F"/>
    <w:rsid w:val="00126B0E"/>
    <w:rsid w:val="001278D2"/>
    <w:rsid w:val="0013424A"/>
    <w:rsid w:val="001355C8"/>
    <w:rsid w:val="0014389D"/>
    <w:rsid w:val="00147724"/>
    <w:rsid w:val="0014779D"/>
    <w:rsid w:val="001527B7"/>
    <w:rsid w:val="00152C50"/>
    <w:rsid w:val="00155BB4"/>
    <w:rsid w:val="0016352B"/>
    <w:rsid w:val="00170CC8"/>
    <w:rsid w:val="001725A3"/>
    <w:rsid w:val="00174420"/>
    <w:rsid w:val="0018157E"/>
    <w:rsid w:val="00183E51"/>
    <w:rsid w:val="0018636C"/>
    <w:rsid w:val="00194BEF"/>
    <w:rsid w:val="001A60D3"/>
    <w:rsid w:val="001B35E5"/>
    <w:rsid w:val="001B5AF6"/>
    <w:rsid w:val="001C047B"/>
    <w:rsid w:val="001C0639"/>
    <w:rsid w:val="001C146B"/>
    <w:rsid w:val="001C3501"/>
    <w:rsid w:val="001D2B5D"/>
    <w:rsid w:val="001D3F27"/>
    <w:rsid w:val="001D4479"/>
    <w:rsid w:val="001D5893"/>
    <w:rsid w:val="001D599B"/>
    <w:rsid w:val="001E3504"/>
    <w:rsid w:val="001E37FD"/>
    <w:rsid w:val="001E3F67"/>
    <w:rsid w:val="001E49C1"/>
    <w:rsid w:val="001E52C6"/>
    <w:rsid w:val="001F46F9"/>
    <w:rsid w:val="001F4A58"/>
    <w:rsid w:val="00200DB2"/>
    <w:rsid w:val="00211877"/>
    <w:rsid w:val="00212111"/>
    <w:rsid w:val="002142C0"/>
    <w:rsid w:val="002147AA"/>
    <w:rsid w:val="002248BF"/>
    <w:rsid w:val="00225622"/>
    <w:rsid w:val="00225AB7"/>
    <w:rsid w:val="00227B34"/>
    <w:rsid w:val="002340F8"/>
    <w:rsid w:val="00235EF1"/>
    <w:rsid w:val="002421BB"/>
    <w:rsid w:val="00242234"/>
    <w:rsid w:val="00251357"/>
    <w:rsid w:val="00254A36"/>
    <w:rsid w:val="00255464"/>
    <w:rsid w:val="00263441"/>
    <w:rsid w:val="002678D8"/>
    <w:rsid w:val="002708DD"/>
    <w:rsid w:val="00272CCD"/>
    <w:rsid w:val="00272FA4"/>
    <w:rsid w:val="00281709"/>
    <w:rsid w:val="002838A7"/>
    <w:rsid w:val="00287491"/>
    <w:rsid w:val="002900E9"/>
    <w:rsid w:val="00291DB9"/>
    <w:rsid w:val="00297257"/>
    <w:rsid w:val="002A1D15"/>
    <w:rsid w:val="002B110A"/>
    <w:rsid w:val="002B161F"/>
    <w:rsid w:val="002B23CB"/>
    <w:rsid w:val="002B264D"/>
    <w:rsid w:val="002B2A0D"/>
    <w:rsid w:val="002B4E8D"/>
    <w:rsid w:val="002B5705"/>
    <w:rsid w:val="002C0E5B"/>
    <w:rsid w:val="002C16E3"/>
    <w:rsid w:val="002C7ECA"/>
    <w:rsid w:val="002D0571"/>
    <w:rsid w:val="002D1DA9"/>
    <w:rsid w:val="002D224F"/>
    <w:rsid w:val="002D4C46"/>
    <w:rsid w:val="002F3667"/>
    <w:rsid w:val="00300184"/>
    <w:rsid w:val="00301566"/>
    <w:rsid w:val="00311A82"/>
    <w:rsid w:val="003137BA"/>
    <w:rsid w:val="00321EA9"/>
    <w:rsid w:val="00323536"/>
    <w:rsid w:val="00326E64"/>
    <w:rsid w:val="003275F3"/>
    <w:rsid w:val="00333FC2"/>
    <w:rsid w:val="00340737"/>
    <w:rsid w:val="00341310"/>
    <w:rsid w:val="003413EF"/>
    <w:rsid w:val="00345C9F"/>
    <w:rsid w:val="003469F0"/>
    <w:rsid w:val="00355FF3"/>
    <w:rsid w:val="003570C1"/>
    <w:rsid w:val="00361CB8"/>
    <w:rsid w:val="003706B0"/>
    <w:rsid w:val="003727C4"/>
    <w:rsid w:val="003730EB"/>
    <w:rsid w:val="00374779"/>
    <w:rsid w:val="00374D08"/>
    <w:rsid w:val="00376C3F"/>
    <w:rsid w:val="00382B62"/>
    <w:rsid w:val="00384079"/>
    <w:rsid w:val="003870A3"/>
    <w:rsid w:val="00387741"/>
    <w:rsid w:val="0039166B"/>
    <w:rsid w:val="003941A2"/>
    <w:rsid w:val="003A0522"/>
    <w:rsid w:val="003A3612"/>
    <w:rsid w:val="003A4711"/>
    <w:rsid w:val="003B3095"/>
    <w:rsid w:val="003C1B2F"/>
    <w:rsid w:val="003C2822"/>
    <w:rsid w:val="003C2E71"/>
    <w:rsid w:val="003D2289"/>
    <w:rsid w:val="003D295D"/>
    <w:rsid w:val="003D6353"/>
    <w:rsid w:val="003E0AE7"/>
    <w:rsid w:val="003E307E"/>
    <w:rsid w:val="003E74AD"/>
    <w:rsid w:val="003F79A5"/>
    <w:rsid w:val="004004E5"/>
    <w:rsid w:val="004009C7"/>
    <w:rsid w:val="00402F42"/>
    <w:rsid w:val="004144A1"/>
    <w:rsid w:val="00416D3E"/>
    <w:rsid w:val="00420149"/>
    <w:rsid w:val="004215BA"/>
    <w:rsid w:val="00422BCC"/>
    <w:rsid w:val="0042353B"/>
    <w:rsid w:val="00423A2F"/>
    <w:rsid w:val="00430679"/>
    <w:rsid w:val="00430F6A"/>
    <w:rsid w:val="00430F8D"/>
    <w:rsid w:val="00432354"/>
    <w:rsid w:val="00434C93"/>
    <w:rsid w:val="00434E04"/>
    <w:rsid w:val="0043654A"/>
    <w:rsid w:val="00436B35"/>
    <w:rsid w:val="004408DC"/>
    <w:rsid w:val="004413B8"/>
    <w:rsid w:val="0044648E"/>
    <w:rsid w:val="004555C6"/>
    <w:rsid w:val="00456555"/>
    <w:rsid w:val="00457153"/>
    <w:rsid w:val="004637C2"/>
    <w:rsid w:val="004655C9"/>
    <w:rsid w:val="00465B7F"/>
    <w:rsid w:val="0046687A"/>
    <w:rsid w:val="004704EB"/>
    <w:rsid w:val="00473FC3"/>
    <w:rsid w:val="00474128"/>
    <w:rsid w:val="00483283"/>
    <w:rsid w:val="00484035"/>
    <w:rsid w:val="00484E61"/>
    <w:rsid w:val="00491996"/>
    <w:rsid w:val="00491DFD"/>
    <w:rsid w:val="004924AE"/>
    <w:rsid w:val="00497395"/>
    <w:rsid w:val="00497801"/>
    <w:rsid w:val="004A1826"/>
    <w:rsid w:val="004A47C5"/>
    <w:rsid w:val="004B23F0"/>
    <w:rsid w:val="004B48E9"/>
    <w:rsid w:val="004B5FAB"/>
    <w:rsid w:val="004D26C2"/>
    <w:rsid w:val="004D3C2E"/>
    <w:rsid w:val="004E076B"/>
    <w:rsid w:val="004E34DE"/>
    <w:rsid w:val="004E4453"/>
    <w:rsid w:val="004E5A80"/>
    <w:rsid w:val="004F34EB"/>
    <w:rsid w:val="005019A9"/>
    <w:rsid w:val="00501BDD"/>
    <w:rsid w:val="0050210C"/>
    <w:rsid w:val="005039F7"/>
    <w:rsid w:val="005040BA"/>
    <w:rsid w:val="00505154"/>
    <w:rsid w:val="00505345"/>
    <w:rsid w:val="005060BF"/>
    <w:rsid w:val="00506E88"/>
    <w:rsid w:val="00512E58"/>
    <w:rsid w:val="0051323D"/>
    <w:rsid w:val="005140BD"/>
    <w:rsid w:val="005148E5"/>
    <w:rsid w:val="005177F5"/>
    <w:rsid w:val="005210A1"/>
    <w:rsid w:val="00521651"/>
    <w:rsid w:val="005231FB"/>
    <w:rsid w:val="00525832"/>
    <w:rsid w:val="005356C5"/>
    <w:rsid w:val="005408D0"/>
    <w:rsid w:val="005410B0"/>
    <w:rsid w:val="00542E07"/>
    <w:rsid w:val="0054434E"/>
    <w:rsid w:val="005479C2"/>
    <w:rsid w:val="00550868"/>
    <w:rsid w:val="00551F92"/>
    <w:rsid w:val="00564C56"/>
    <w:rsid w:val="005712A8"/>
    <w:rsid w:val="005730B2"/>
    <w:rsid w:val="00577A5D"/>
    <w:rsid w:val="00593EAE"/>
    <w:rsid w:val="0059476B"/>
    <w:rsid w:val="005947A3"/>
    <w:rsid w:val="0059513B"/>
    <w:rsid w:val="005A1B9A"/>
    <w:rsid w:val="005A23AF"/>
    <w:rsid w:val="005A29AB"/>
    <w:rsid w:val="005A3185"/>
    <w:rsid w:val="005A428B"/>
    <w:rsid w:val="005B04F1"/>
    <w:rsid w:val="005B6303"/>
    <w:rsid w:val="005B7A7E"/>
    <w:rsid w:val="005C0948"/>
    <w:rsid w:val="005C0A2F"/>
    <w:rsid w:val="005C2B21"/>
    <w:rsid w:val="005C59FA"/>
    <w:rsid w:val="005D14E2"/>
    <w:rsid w:val="005D6D6D"/>
    <w:rsid w:val="005E23CF"/>
    <w:rsid w:val="005E6E62"/>
    <w:rsid w:val="005F4AF0"/>
    <w:rsid w:val="005F5E8E"/>
    <w:rsid w:val="006010F9"/>
    <w:rsid w:val="0060302B"/>
    <w:rsid w:val="0060418F"/>
    <w:rsid w:val="00610343"/>
    <w:rsid w:val="0061300F"/>
    <w:rsid w:val="0061307D"/>
    <w:rsid w:val="006158A6"/>
    <w:rsid w:val="00631075"/>
    <w:rsid w:val="00631C89"/>
    <w:rsid w:val="006337B7"/>
    <w:rsid w:val="00635A44"/>
    <w:rsid w:val="006374D2"/>
    <w:rsid w:val="00657890"/>
    <w:rsid w:val="00663BE8"/>
    <w:rsid w:val="00666007"/>
    <w:rsid w:val="006664B0"/>
    <w:rsid w:val="00675CDC"/>
    <w:rsid w:val="00676771"/>
    <w:rsid w:val="00680542"/>
    <w:rsid w:val="00685634"/>
    <w:rsid w:val="00687166"/>
    <w:rsid w:val="006A1718"/>
    <w:rsid w:val="006A675B"/>
    <w:rsid w:val="006A7F1C"/>
    <w:rsid w:val="006C2C56"/>
    <w:rsid w:val="006C4435"/>
    <w:rsid w:val="006D20B8"/>
    <w:rsid w:val="006D28C9"/>
    <w:rsid w:val="006D6ACF"/>
    <w:rsid w:val="006E135C"/>
    <w:rsid w:val="006E162D"/>
    <w:rsid w:val="006E3D6E"/>
    <w:rsid w:val="006E46F4"/>
    <w:rsid w:val="006E4C80"/>
    <w:rsid w:val="006E6223"/>
    <w:rsid w:val="006E6D58"/>
    <w:rsid w:val="006F28A6"/>
    <w:rsid w:val="006F2D39"/>
    <w:rsid w:val="006F3DAB"/>
    <w:rsid w:val="006F4C21"/>
    <w:rsid w:val="006F4D03"/>
    <w:rsid w:val="006F7E18"/>
    <w:rsid w:val="0070236D"/>
    <w:rsid w:val="0071221C"/>
    <w:rsid w:val="00712AE3"/>
    <w:rsid w:val="0071667F"/>
    <w:rsid w:val="0073368F"/>
    <w:rsid w:val="007337B8"/>
    <w:rsid w:val="00737FAD"/>
    <w:rsid w:val="00740706"/>
    <w:rsid w:val="007531B7"/>
    <w:rsid w:val="007546E7"/>
    <w:rsid w:val="007551D2"/>
    <w:rsid w:val="00781636"/>
    <w:rsid w:val="00781F31"/>
    <w:rsid w:val="0078485E"/>
    <w:rsid w:val="0078715E"/>
    <w:rsid w:val="007871EE"/>
    <w:rsid w:val="00792D55"/>
    <w:rsid w:val="00795FDA"/>
    <w:rsid w:val="00797F06"/>
    <w:rsid w:val="007A42AC"/>
    <w:rsid w:val="007B11FF"/>
    <w:rsid w:val="007B37C3"/>
    <w:rsid w:val="007B7BF2"/>
    <w:rsid w:val="007C208D"/>
    <w:rsid w:val="007C39B3"/>
    <w:rsid w:val="007C5336"/>
    <w:rsid w:val="007C53C3"/>
    <w:rsid w:val="007C683A"/>
    <w:rsid w:val="007C6B5C"/>
    <w:rsid w:val="007C7F9A"/>
    <w:rsid w:val="007D105D"/>
    <w:rsid w:val="007D284C"/>
    <w:rsid w:val="007D3DAE"/>
    <w:rsid w:val="007E4CB4"/>
    <w:rsid w:val="007E4DBA"/>
    <w:rsid w:val="007F25BB"/>
    <w:rsid w:val="007F37AE"/>
    <w:rsid w:val="007F4599"/>
    <w:rsid w:val="007F4D93"/>
    <w:rsid w:val="007F5A2F"/>
    <w:rsid w:val="0080238A"/>
    <w:rsid w:val="008124BA"/>
    <w:rsid w:val="00816BCC"/>
    <w:rsid w:val="008251C1"/>
    <w:rsid w:val="00825BEC"/>
    <w:rsid w:val="00826E6B"/>
    <w:rsid w:val="00835B75"/>
    <w:rsid w:val="008415B3"/>
    <w:rsid w:val="00843EBB"/>
    <w:rsid w:val="008441BB"/>
    <w:rsid w:val="00844AB4"/>
    <w:rsid w:val="00853605"/>
    <w:rsid w:val="00866518"/>
    <w:rsid w:val="00870059"/>
    <w:rsid w:val="00870969"/>
    <w:rsid w:val="008722EE"/>
    <w:rsid w:val="008745B6"/>
    <w:rsid w:val="00881180"/>
    <w:rsid w:val="0088477E"/>
    <w:rsid w:val="00893D61"/>
    <w:rsid w:val="008A0697"/>
    <w:rsid w:val="008A07E0"/>
    <w:rsid w:val="008A7767"/>
    <w:rsid w:val="008B01CE"/>
    <w:rsid w:val="008C1142"/>
    <w:rsid w:val="008C13F9"/>
    <w:rsid w:val="008C1967"/>
    <w:rsid w:val="008C2834"/>
    <w:rsid w:val="008C748E"/>
    <w:rsid w:val="008C76DE"/>
    <w:rsid w:val="008D0319"/>
    <w:rsid w:val="008E3AC9"/>
    <w:rsid w:val="008E4744"/>
    <w:rsid w:val="008F1264"/>
    <w:rsid w:val="008F3830"/>
    <w:rsid w:val="0090321B"/>
    <w:rsid w:val="00905B8A"/>
    <w:rsid w:val="0091003B"/>
    <w:rsid w:val="009104BA"/>
    <w:rsid w:val="00923454"/>
    <w:rsid w:val="009306A5"/>
    <w:rsid w:val="009351BC"/>
    <w:rsid w:val="0094351B"/>
    <w:rsid w:val="00947DA4"/>
    <w:rsid w:val="00952B4B"/>
    <w:rsid w:val="009562F0"/>
    <w:rsid w:val="00960765"/>
    <w:rsid w:val="00961217"/>
    <w:rsid w:val="00962424"/>
    <w:rsid w:val="0096273A"/>
    <w:rsid w:val="00967549"/>
    <w:rsid w:val="009675B1"/>
    <w:rsid w:val="00967BEB"/>
    <w:rsid w:val="009746DB"/>
    <w:rsid w:val="00976AB9"/>
    <w:rsid w:val="0097755A"/>
    <w:rsid w:val="009813E3"/>
    <w:rsid w:val="00981CAE"/>
    <w:rsid w:val="00985388"/>
    <w:rsid w:val="009859B3"/>
    <w:rsid w:val="0098739B"/>
    <w:rsid w:val="00987F4D"/>
    <w:rsid w:val="00993244"/>
    <w:rsid w:val="00993251"/>
    <w:rsid w:val="009A317C"/>
    <w:rsid w:val="009A4F75"/>
    <w:rsid w:val="009B0249"/>
    <w:rsid w:val="009B1F0D"/>
    <w:rsid w:val="009B3754"/>
    <w:rsid w:val="009B391B"/>
    <w:rsid w:val="009B4FA7"/>
    <w:rsid w:val="009C13A1"/>
    <w:rsid w:val="009C605A"/>
    <w:rsid w:val="009D130B"/>
    <w:rsid w:val="009D69DF"/>
    <w:rsid w:val="009F122B"/>
    <w:rsid w:val="009F1F77"/>
    <w:rsid w:val="00A0124A"/>
    <w:rsid w:val="00A06971"/>
    <w:rsid w:val="00A07085"/>
    <w:rsid w:val="00A07825"/>
    <w:rsid w:val="00A07E32"/>
    <w:rsid w:val="00A118F4"/>
    <w:rsid w:val="00A2241E"/>
    <w:rsid w:val="00A23FD3"/>
    <w:rsid w:val="00A24306"/>
    <w:rsid w:val="00A301CE"/>
    <w:rsid w:val="00A3510C"/>
    <w:rsid w:val="00A362AF"/>
    <w:rsid w:val="00A37A03"/>
    <w:rsid w:val="00A40960"/>
    <w:rsid w:val="00A45D8B"/>
    <w:rsid w:val="00A46453"/>
    <w:rsid w:val="00A4658E"/>
    <w:rsid w:val="00A4681A"/>
    <w:rsid w:val="00A47036"/>
    <w:rsid w:val="00A52437"/>
    <w:rsid w:val="00A52505"/>
    <w:rsid w:val="00A52CDD"/>
    <w:rsid w:val="00A53FD8"/>
    <w:rsid w:val="00A54167"/>
    <w:rsid w:val="00A57BFA"/>
    <w:rsid w:val="00A6553C"/>
    <w:rsid w:val="00A67D5C"/>
    <w:rsid w:val="00A70008"/>
    <w:rsid w:val="00A701BA"/>
    <w:rsid w:val="00A70734"/>
    <w:rsid w:val="00A70841"/>
    <w:rsid w:val="00A729D8"/>
    <w:rsid w:val="00A7334E"/>
    <w:rsid w:val="00A7434A"/>
    <w:rsid w:val="00A80733"/>
    <w:rsid w:val="00A83635"/>
    <w:rsid w:val="00A850E4"/>
    <w:rsid w:val="00A9076C"/>
    <w:rsid w:val="00A92B39"/>
    <w:rsid w:val="00A9604A"/>
    <w:rsid w:val="00A9728A"/>
    <w:rsid w:val="00AA39B9"/>
    <w:rsid w:val="00AA476B"/>
    <w:rsid w:val="00AA7DF3"/>
    <w:rsid w:val="00AB61B7"/>
    <w:rsid w:val="00AC0E17"/>
    <w:rsid w:val="00AC1341"/>
    <w:rsid w:val="00AC5BAB"/>
    <w:rsid w:val="00AD6CB2"/>
    <w:rsid w:val="00AE13F8"/>
    <w:rsid w:val="00AE2538"/>
    <w:rsid w:val="00AF2348"/>
    <w:rsid w:val="00AF284A"/>
    <w:rsid w:val="00AF2886"/>
    <w:rsid w:val="00AF33F1"/>
    <w:rsid w:val="00AF4265"/>
    <w:rsid w:val="00B0148B"/>
    <w:rsid w:val="00B02315"/>
    <w:rsid w:val="00B04EB4"/>
    <w:rsid w:val="00B10395"/>
    <w:rsid w:val="00B123D3"/>
    <w:rsid w:val="00B128F7"/>
    <w:rsid w:val="00B169EC"/>
    <w:rsid w:val="00B202E8"/>
    <w:rsid w:val="00B21F0C"/>
    <w:rsid w:val="00B32BBD"/>
    <w:rsid w:val="00B337D9"/>
    <w:rsid w:val="00B4265F"/>
    <w:rsid w:val="00B42AB0"/>
    <w:rsid w:val="00B542E9"/>
    <w:rsid w:val="00B54445"/>
    <w:rsid w:val="00B605A1"/>
    <w:rsid w:val="00B6362C"/>
    <w:rsid w:val="00B643DD"/>
    <w:rsid w:val="00B714CD"/>
    <w:rsid w:val="00B72896"/>
    <w:rsid w:val="00B74AE5"/>
    <w:rsid w:val="00B81CA3"/>
    <w:rsid w:val="00B85B06"/>
    <w:rsid w:val="00B9235F"/>
    <w:rsid w:val="00B97362"/>
    <w:rsid w:val="00BA011F"/>
    <w:rsid w:val="00BA247F"/>
    <w:rsid w:val="00BA2FE0"/>
    <w:rsid w:val="00BA6F05"/>
    <w:rsid w:val="00BA7BD8"/>
    <w:rsid w:val="00BB358A"/>
    <w:rsid w:val="00BB517D"/>
    <w:rsid w:val="00BC5041"/>
    <w:rsid w:val="00BC5E10"/>
    <w:rsid w:val="00BC7763"/>
    <w:rsid w:val="00BD4925"/>
    <w:rsid w:val="00BD7529"/>
    <w:rsid w:val="00BE1156"/>
    <w:rsid w:val="00BE16C8"/>
    <w:rsid w:val="00BE1DFE"/>
    <w:rsid w:val="00BE2BC5"/>
    <w:rsid w:val="00BE421C"/>
    <w:rsid w:val="00BE4C74"/>
    <w:rsid w:val="00BE558F"/>
    <w:rsid w:val="00BE737E"/>
    <w:rsid w:val="00C06994"/>
    <w:rsid w:val="00C06AEA"/>
    <w:rsid w:val="00C07111"/>
    <w:rsid w:val="00C07441"/>
    <w:rsid w:val="00C20610"/>
    <w:rsid w:val="00C210F6"/>
    <w:rsid w:val="00C21ADE"/>
    <w:rsid w:val="00C23FD1"/>
    <w:rsid w:val="00C242E4"/>
    <w:rsid w:val="00C24C01"/>
    <w:rsid w:val="00C27C41"/>
    <w:rsid w:val="00C35C1B"/>
    <w:rsid w:val="00C36E8F"/>
    <w:rsid w:val="00C37374"/>
    <w:rsid w:val="00C402E3"/>
    <w:rsid w:val="00C403FF"/>
    <w:rsid w:val="00C40A7E"/>
    <w:rsid w:val="00C4129F"/>
    <w:rsid w:val="00C44BDA"/>
    <w:rsid w:val="00C50778"/>
    <w:rsid w:val="00C51F83"/>
    <w:rsid w:val="00C5344D"/>
    <w:rsid w:val="00C54FCA"/>
    <w:rsid w:val="00C55C73"/>
    <w:rsid w:val="00C606F6"/>
    <w:rsid w:val="00C63DB2"/>
    <w:rsid w:val="00C70F32"/>
    <w:rsid w:val="00C7286D"/>
    <w:rsid w:val="00C74CB1"/>
    <w:rsid w:val="00C767FC"/>
    <w:rsid w:val="00C808AF"/>
    <w:rsid w:val="00C966C6"/>
    <w:rsid w:val="00C976D4"/>
    <w:rsid w:val="00CA6995"/>
    <w:rsid w:val="00CB04EA"/>
    <w:rsid w:val="00CB0EB7"/>
    <w:rsid w:val="00CB3271"/>
    <w:rsid w:val="00CB7641"/>
    <w:rsid w:val="00CC3CB0"/>
    <w:rsid w:val="00CC49CF"/>
    <w:rsid w:val="00CC4AA5"/>
    <w:rsid w:val="00CC5F4E"/>
    <w:rsid w:val="00CD3676"/>
    <w:rsid w:val="00CD471D"/>
    <w:rsid w:val="00CD7499"/>
    <w:rsid w:val="00CE0551"/>
    <w:rsid w:val="00CE25B7"/>
    <w:rsid w:val="00CE2909"/>
    <w:rsid w:val="00CE2AB5"/>
    <w:rsid w:val="00CE3795"/>
    <w:rsid w:val="00CE64BD"/>
    <w:rsid w:val="00CE6BB2"/>
    <w:rsid w:val="00CE7D5C"/>
    <w:rsid w:val="00D01BE9"/>
    <w:rsid w:val="00D039BC"/>
    <w:rsid w:val="00D11D4F"/>
    <w:rsid w:val="00D21AD9"/>
    <w:rsid w:val="00D239F5"/>
    <w:rsid w:val="00D253B0"/>
    <w:rsid w:val="00D303D5"/>
    <w:rsid w:val="00D31E0E"/>
    <w:rsid w:val="00D416BF"/>
    <w:rsid w:val="00D433BC"/>
    <w:rsid w:val="00D4372C"/>
    <w:rsid w:val="00D43C2D"/>
    <w:rsid w:val="00D47818"/>
    <w:rsid w:val="00D52410"/>
    <w:rsid w:val="00D62118"/>
    <w:rsid w:val="00D62E96"/>
    <w:rsid w:val="00D64077"/>
    <w:rsid w:val="00D64B4D"/>
    <w:rsid w:val="00D704C4"/>
    <w:rsid w:val="00D75199"/>
    <w:rsid w:val="00D77A2C"/>
    <w:rsid w:val="00D80C7E"/>
    <w:rsid w:val="00D8331E"/>
    <w:rsid w:val="00D87A9D"/>
    <w:rsid w:val="00D90211"/>
    <w:rsid w:val="00DA66EA"/>
    <w:rsid w:val="00DB710D"/>
    <w:rsid w:val="00DD19D2"/>
    <w:rsid w:val="00DD3387"/>
    <w:rsid w:val="00DD4B4E"/>
    <w:rsid w:val="00DD7ACA"/>
    <w:rsid w:val="00DE1F74"/>
    <w:rsid w:val="00DE2963"/>
    <w:rsid w:val="00DF2F32"/>
    <w:rsid w:val="00DF3BE4"/>
    <w:rsid w:val="00E02908"/>
    <w:rsid w:val="00E0431C"/>
    <w:rsid w:val="00E06204"/>
    <w:rsid w:val="00E139BC"/>
    <w:rsid w:val="00E13ABD"/>
    <w:rsid w:val="00E17915"/>
    <w:rsid w:val="00E22D57"/>
    <w:rsid w:val="00E24920"/>
    <w:rsid w:val="00E33783"/>
    <w:rsid w:val="00E3388F"/>
    <w:rsid w:val="00E413A7"/>
    <w:rsid w:val="00E42AD4"/>
    <w:rsid w:val="00E4328E"/>
    <w:rsid w:val="00E4418E"/>
    <w:rsid w:val="00E4755B"/>
    <w:rsid w:val="00E510D4"/>
    <w:rsid w:val="00E51A20"/>
    <w:rsid w:val="00E533F3"/>
    <w:rsid w:val="00E61CCD"/>
    <w:rsid w:val="00E62290"/>
    <w:rsid w:val="00E64281"/>
    <w:rsid w:val="00E67A6F"/>
    <w:rsid w:val="00E7567B"/>
    <w:rsid w:val="00E80C04"/>
    <w:rsid w:val="00E810DF"/>
    <w:rsid w:val="00E82CA0"/>
    <w:rsid w:val="00E85541"/>
    <w:rsid w:val="00E85E70"/>
    <w:rsid w:val="00E900B3"/>
    <w:rsid w:val="00E90684"/>
    <w:rsid w:val="00E9087F"/>
    <w:rsid w:val="00E92C1D"/>
    <w:rsid w:val="00E93F56"/>
    <w:rsid w:val="00E94602"/>
    <w:rsid w:val="00E96FF7"/>
    <w:rsid w:val="00EA01CE"/>
    <w:rsid w:val="00EB4347"/>
    <w:rsid w:val="00EB5C66"/>
    <w:rsid w:val="00EC0661"/>
    <w:rsid w:val="00EC126B"/>
    <w:rsid w:val="00EC31C2"/>
    <w:rsid w:val="00EC7207"/>
    <w:rsid w:val="00ED62A2"/>
    <w:rsid w:val="00ED7EF9"/>
    <w:rsid w:val="00EE6244"/>
    <w:rsid w:val="00EE6956"/>
    <w:rsid w:val="00EE6E7C"/>
    <w:rsid w:val="00EF00F9"/>
    <w:rsid w:val="00F011EC"/>
    <w:rsid w:val="00F02BEA"/>
    <w:rsid w:val="00F10CCB"/>
    <w:rsid w:val="00F116BD"/>
    <w:rsid w:val="00F13E17"/>
    <w:rsid w:val="00F15315"/>
    <w:rsid w:val="00F166BF"/>
    <w:rsid w:val="00F16913"/>
    <w:rsid w:val="00F224A8"/>
    <w:rsid w:val="00F30CF3"/>
    <w:rsid w:val="00F31B74"/>
    <w:rsid w:val="00F32041"/>
    <w:rsid w:val="00F32947"/>
    <w:rsid w:val="00F377DD"/>
    <w:rsid w:val="00F4477E"/>
    <w:rsid w:val="00F45E30"/>
    <w:rsid w:val="00F47229"/>
    <w:rsid w:val="00F544B7"/>
    <w:rsid w:val="00F60417"/>
    <w:rsid w:val="00F60E68"/>
    <w:rsid w:val="00F64E58"/>
    <w:rsid w:val="00F705D6"/>
    <w:rsid w:val="00F713DC"/>
    <w:rsid w:val="00F75108"/>
    <w:rsid w:val="00F7548C"/>
    <w:rsid w:val="00F756A8"/>
    <w:rsid w:val="00F820B1"/>
    <w:rsid w:val="00F83A24"/>
    <w:rsid w:val="00F83D51"/>
    <w:rsid w:val="00F85DA5"/>
    <w:rsid w:val="00F9176C"/>
    <w:rsid w:val="00F92539"/>
    <w:rsid w:val="00F92E9A"/>
    <w:rsid w:val="00F9755E"/>
    <w:rsid w:val="00FA050D"/>
    <w:rsid w:val="00FA0D71"/>
    <w:rsid w:val="00FA2376"/>
    <w:rsid w:val="00FA388C"/>
    <w:rsid w:val="00FB6900"/>
    <w:rsid w:val="00FC3619"/>
    <w:rsid w:val="00FC40AF"/>
    <w:rsid w:val="00FD1CA4"/>
    <w:rsid w:val="00FD4D2C"/>
    <w:rsid w:val="00FE06AA"/>
    <w:rsid w:val="00FE2762"/>
    <w:rsid w:val="00FE2C67"/>
    <w:rsid w:val="00FE3EC1"/>
    <w:rsid w:val="00FF1E44"/>
    <w:rsid w:val="00FF56DE"/>
    <w:rsid w:val="00FF5CFF"/>
    <w:rsid w:val="00FF6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F82E"/>
  <w15:docId w15:val="{AEAEE214-C361-45AC-A4F7-DBD64930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59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212C"/>
    <w:pPr>
      <w:ind w:left="720"/>
      <w:contextualSpacing/>
    </w:pPr>
  </w:style>
  <w:style w:type="paragraph" w:styleId="NormalnyWeb">
    <w:name w:val="Normal (Web)"/>
    <w:basedOn w:val="Normalny"/>
    <w:uiPriority w:val="99"/>
    <w:rsid w:val="00474128"/>
    <w:pPr>
      <w:widowControl w:val="0"/>
      <w:suppressAutoHyphens/>
      <w:spacing w:before="280" w:after="280" w:line="240" w:lineRule="auto"/>
    </w:pPr>
    <w:rPr>
      <w:rFonts w:ascii="Times" w:eastAsia="DejaVuSans" w:hAnsi="Times" w:cs="Times New Roman"/>
      <w:kern w:val="1"/>
      <w:sz w:val="24"/>
      <w:szCs w:val="24"/>
      <w:lang w:eastAsia="zh-CN"/>
    </w:rPr>
  </w:style>
  <w:style w:type="paragraph" w:customStyle="1" w:styleId="Default">
    <w:name w:val="Default"/>
    <w:rsid w:val="00B54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E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AB5"/>
  </w:style>
  <w:style w:type="paragraph" w:styleId="Stopka">
    <w:name w:val="footer"/>
    <w:basedOn w:val="Normalny"/>
    <w:link w:val="StopkaZnak"/>
    <w:uiPriority w:val="99"/>
    <w:unhideWhenUsed/>
    <w:rsid w:val="00CE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AB5"/>
  </w:style>
  <w:style w:type="character" w:customStyle="1" w:styleId="WW8Num1z0">
    <w:name w:val="WW8Num1z0"/>
    <w:rsid w:val="004215BA"/>
    <w:rPr>
      <w:rFonts w:ascii="Calibri" w:hAnsi="Calibri" w:cs="Calibri"/>
      <w:b w:val="0"/>
      <w:bCs w:val="0"/>
      <w:i w:val="0"/>
      <w:iCs w:val="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D7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D71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16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16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6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16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16E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6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6C1C2-1ACF-4EBA-8D40-487CEDC31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5474</Words>
  <Characters>32845</Characters>
  <Application>Microsoft Office Word</Application>
  <DocSecurity>4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Magdalena Borsich</cp:lastModifiedBy>
  <cp:revision>2</cp:revision>
  <cp:lastPrinted>2021-04-16T09:32:00Z</cp:lastPrinted>
  <dcterms:created xsi:type="dcterms:W3CDTF">2021-04-19T07:54:00Z</dcterms:created>
  <dcterms:modified xsi:type="dcterms:W3CDTF">2021-04-19T07:54:00Z</dcterms:modified>
</cp:coreProperties>
</file>